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990"/>
      </w:tblGrid>
      <w:tr w:rsidR="00C922F6" w:rsidRPr="00C922F6" w14:paraId="73AC4D99" w14:textId="77777777" w:rsidTr="00C922F6">
        <w:trPr>
          <w:tblCellSpacing w:w="0" w:type="dxa"/>
        </w:trPr>
        <w:tc>
          <w:tcPr>
            <w:tcW w:w="0" w:type="auto"/>
            <w:tcBorders>
              <w:top w:val="nil"/>
              <w:left w:val="nil"/>
              <w:bottom w:val="single" w:sz="6" w:space="0" w:color="000000"/>
              <w:right w:val="nil"/>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840"/>
            </w:tblGrid>
            <w:tr w:rsidR="00C922F6" w:rsidRPr="00C922F6" w14:paraId="7998BACD" w14:textId="77777777">
              <w:trPr>
                <w:tblCellSpacing w:w="0" w:type="dxa"/>
                <w:jc w:val="center"/>
              </w:trPr>
              <w:tc>
                <w:tcPr>
                  <w:tcW w:w="0" w:type="auto"/>
                  <w:vAlign w:val="center"/>
                  <w:hideMark/>
                </w:tcPr>
                <w:p w14:paraId="70AEB669" w14:textId="77777777" w:rsidR="00C922F6" w:rsidRPr="00C922F6" w:rsidRDefault="00C922F6" w:rsidP="00C922F6">
                  <w:pPr>
                    <w:spacing w:after="0" w:line="240" w:lineRule="auto"/>
                    <w:jc w:val="center"/>
                    <w:rPr>
                      <w:rFonts w:ascii="Verdana" w:eastAsia="Times New Roman" w:hAnsi="Verdana" w:cs="Times New Roman"/>
                      <w:color w:val="000000"/>
                      <w:sz w:val="20"/>
                      <w:szCs w:val="20"/>
                    </w:rPr>
                  </w:pPr>
                  <w:bookmarkStart w:id="0" w:name="_GoBack"/>
                  <w:bookmarkEnd w:id="0"/>
                  <w:r w:rsidRPr="00C922F6">
                    <w:rPr>
                      <w:rFonts w:ascii="Verdana" w:eastAsia="Times New Roman" w:hAnsi="Verdana" w:cs="Times New Roman"/>
                      <w:b/>
                      <w:bCs/>
                      <w:color w:val="000000"/>
                    </w:rPr>
                    <w:t>CARVER COUNTY</w:t>
                  </w:r>
                  <w:r w:rsidRPr="00C922F6">
                    <w:rPr>
                      <w:rFonts w:ascii="Verdana" w:eastAsia="Times New Roman" w:hAnsi="Verdana" w:cs="Times New Roman"/>
                      <w:color w:val="000000"/>
                      <w:sz w:val="20"/>
                      <w:szCs w:val="20"/>
                    </w:rPr>
                    <w:br/>
                  </w:r>
                  <w:r w:rsidRPr="00C922F6">
                    <w:rPr>
                      <w:rFonts w:ascii="Verdana" w:eastAsia="Times New Roman" w:hAnsi="Verdana" w:cs="Times New Roman"/>
                      <w:b/>
                      <w:bCs/>
                      <w:color w:val="000000"/>
                      <w:sz w:val="20"/>
                      <w:szCs w:val="20"/>
                    </w:rPr>
                    <w:t>invites applications for the position of:</w:t>
                  </w:r>
                  <w:r w:rsidRPr="00C922F6">
                    <w:rPr>
                      <w:rFonts w:ascii="Verdana" w:eastAsia="Times New Roman" w:hAnsi="Verdana" w:cs="Times New Roman"/>
                      <w:color w:val="000000"/>
                      <w:sz w:val="20"/>
                      <w:szCs w:val="20"/>
                    </w:rPr>
                    <w:br/>
                  </w:r>
                  <w:r w:rsidRPr="00C922F6">
                    <w:rPr>
                      <w:rFonts w:ascii="Verdana" w:eastAsia="Times New Roman" w:hAnsi="Verdana" w:cs="Times New Roman"/>
                      <w:b/>
                      <w:bCs/>
                      <w:color w:val="000000"/>
                      <w:sz w:val="48"/>
                      <w:szCs w:val="48"/>
                    </w:rPr>
                    <w:t>Parks &amp; Natural Resources Supervisor</w:t>
                  </w:r>
                </w:p>
              </w:tc>
            </w:tr>
          </w:tbl>
          <w:p w14:paraId="73433099" w14:textId="77777777" w:rsidR="00C922F6" w:rsidRPr="00C922F6" w:rsidRDefault="00C922F6" w:rsidP="00C922F6">
            <w:pPr>
              <w:spacing w:after="0" w:line="240" w:lineRule="auto"/>
              <w:jc w:val="center"/>
              <w:rPr>
                <w:rFonts w:ascii="Verdana" w:eastAsia="Times New Roman" w:hAnsi="Verdana" w:cs="Times New Roman"/>
                <w:color w:val="000000"/>
                <w:sz w:val="20"/>
                <w:szCs w:val="20"/>
              </w:rPr>
            </w:pPr>
          </w:p>
        </w:tc>
      </w:tr>
      <w:tr w:rsidR="00C922F6" w:rsidRPr="00C922F6" w14:paraId="1FE1DDD4" w14:textId="77777777" w:rsidTr="00C922F6">
        <w:trPr>
          <w:tblCellSpacing w:w="0" w:type="dxa"/>
        </w:trPr>
        <w:tc>
          <w:tcPr>
            <w:tcW w:w="0" w:type="auto"/>
            <w:tcBorders>
              <w:top w:val="nil"/>
              <w:left w:val="nil"/>
              <w:bottom w:val="nil"/>
              <w:right w:val="nil"/>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C922F6" w:rsidRPr="00C922F6" w14:paraId="0270B3D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69"/>
                    <w:gridCol w:w="7181"/>
                  </w:tblGrid>
                  <w:tr w:rsidR="00C922F6" w:rsidRPr="00C922F6" w14:paraId="2060B67E" w14:textId="77777777">
                    <w:trPr>
                      <w:tblCellSpacing w:w="0" w:type="dxa"/>
                    </w:trPr>
                    <w:tc>
                      <w:tcPr>
                        <w:tcW w:w="0" w:type="auto"/>
                        <w:vAlign w:val="center"/>
                        <w:hideMark/>
                      </w:tcPr>
                      <w:p w14:paraId="3429D5B4"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OPENING DATE:</w:t>
                        </w:r>
                      </w:p>
                    </w:tc>
                    <w:tc>
                      <w:tcPr>
                        <w:tcW w:w="0" w:type="auto"/>
                        <w:vAlign w:val="center"/>
                        <w:hideMark/>
                      </w:tcPr>
                      <w:p w14:paraId="43F81C41"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t>07/22/21</w:t>
                        </w:r>
                      </w:p>
                    </w:tc>
                  </w:tr>
                  <w:tr w:rsidR="00C922F6" w:rsidRPr="00C922F6" w14:paraId="5ECD79C9" w14:textId="77777777">
                    <w:trPr>
                      <w:tblCellSpacing w:w="0" w:type="dxa"/>
                    </w:trPr>
                    <w:tc>
                      <w:tcPr>
                        <w:tcW w:w="0" w:type="auto"/>
                        <w:vAlign w:val="center"/>
                        <w:hideMark/>
                      </w:tcPr>
                      <w:p w14:paraId="3945C130"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CLOSING DATE:</w:t>
                        </w:r>
                      </w:p>
                    </w:tc>
                    <w:tc>
                      <w:tcPr>
                        <w:tcW w:w="0" w:type="auto"/>
                        <w:vAlign w:val="center"/>
                        <w:hideMark/>
                      </w:tcPr>
                      <w:p w14:paraId="441117DE"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t>08/16/21 04:30 PM</w:t>
                        </w:r>
                      </w:p>
                    </w:tc>
                  </w:tr>
                  <w:tr w:rsidR="00C922F6" w:rsidRPr="00C922F6" w14:paraId="425283DA" w14:textId="77777777">
                    <w:trPr>
                      <w:tblCellSpacing w:w="0" w:type="dxa"/>
                    </w:trPr>
                    <w:tc>
                      <w:tcPr>
                        <w:tcW w:w="1755" w:type="dxa"/>
                        <w:hideMark/>
                      </w:tcPr>
                      <w:p w14:paraId="0BC60191"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SALARY:</w:t>
                        </w:r>
                      </w:p>
                    </w:tc>
                    <w:tc>
                      <w:tcPr>
                        <w:tcW w:w="0" w:type="auto"/>
                        <w:vAlign w:val="center"/>
                        <w:hideMark/>
                      </w:tcPr>
                      <w:p w14:paraId="4636E095"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t>$69,825.60 - $104,728.00 Annually</w:t>
                        </w:r>
                      </w:p>
                    </w:tc>
                  </w:tr>
                  <w:tr w:rsidR="00C922F6" w:rsidRPr="00C922F6" w14:paraId="06DD7639" w14:textId="77777777">
                    <w:trPr>
                      <w:tblCellSpacing w:w="0" w:type="dxa"/>
                    </w:trPr>
                    <w:tc>
                      <w:tcPr>
                        <w:tcW w:w="0" w:type="auto"/>
                        <w:vAlign w:val="center"/>
                        <w:hideMark/>
                      </w:tcPr>
                      <w:p w14:paraId="72992639"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JOB TYPE:</w:t>
                        </w:r>
                      </w:p>
                    </w:tc>
                    <w:tc>
                      <w:tcPr>
                        <w:tcW w:w="0" w:type="auto"/>
                        <w:vAlign w:val="center"/>
                        <w:hideMark/>
                      </w:tcPr>
                      <w:p w14:paraId="785C455A"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t>Full-Time</w:t>
                        </w:r>
                      </w:p>
                    </w:tc>
                  </w:tr>
                  <w:tr w:rsidR="00C922F6" w:rsidRPr="00C922F6" w14:paraId="28021B0F" w14:textId="77777777">
                    <w:trPr>
                      <w:tblCellSpacing w:w="0" w:type="dxa"/>
                    </w:trPr>
                    <w:tc>
                      <w:tcPr>
                        <w:tcW w:w="0" w:type="auto"/>
                        <w:vAlign w:val="center"/>
                        <w:hideMark/>
                      </w:tcPr>
                      <w:p w14:paraId="790D2B2A"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LOCATION:</w:t>
                        </w:r>
                      </w:p>
                    </w:tc>
                    <w:tc>
                      <w:tcPr>
                        <w:tcW w:w="0" w:type="auto"/>
                        <w:vAlign w:val="center"/>
                        <w:hideMark/>
                      </w:tcPr>
                      <w:p w14:paraId="093DEEE2"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t>Baylor Regional Park, Norwood Young America</w:t>
                        </w:r>
                      </w:p>
                    </w:tc>
                  </w:tr>
                  <w:tr w:rsidR="00C922F6" w:rsidRPr="00C922F6" w14:paraId="3CA07649" w14:textId="77777777">
                    <w:trPr>
                      <w:tblCellSpacing w:w="0" w:type="dxa"/>
                    </w:trPr>
                    <w:tc>
                      <w:tcPr>
                        <w:tcW w:w="0" w:type="auto"/>
                        <w:vAlign w:val="center"/>
                        <w:hideMark/>
                      </w:tcPr>
                      <w:p w14:paraId="73D4E8CF"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DEPARTMENT/OFFICE:</w:t>
                        </w:r>
                      </w:p>
                    </w:tc>
                    <w:tc>
                      <w:tcPr>
                        <w:tcW w:w="0" w:type="auto"/>
                        <w:vAlign w:val="center"/>
                        <w:hideMark/>
                      </w:tcPr>
                      <w:p w14:paraId="49F44FA6"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t>Public Works</w:t>
                        </w:r>
                      </w:p>
                    </w:tc>
                  </w:tr>
                  <w:tr w:rsidR="00C922F6" w:rsidRPr="00C922F6" w14:paraId="1E717E23" w14:textId="77777777">
                    <w:trPr>
                      <w:tblCellSpacing w:w="0" w:type="dxa"/>
                    </w:trPr>
                    <w:tc>
                      <w:tcPr>
                        <w:tcW w:w="0" w:type="auto"/>
                        <w:vAlign w:val="center"/>
                        <w:hideMark/>
                      </w:tcPr>
                      <w:p w14:paraId="72E6A655"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FLSA:</w:t>
                        </w:r>
                      </w:p>
                    </w:tc>
                    <w:tc>
                      <w:tcPr>
                        <w:tcW w:w="0" w:type="auto"/>
                        <w:vAlign w:val="center"/>
                        <w:hideMark/>
                      </w:tcPr>
                      <w:p w14:paraId="15880697"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t>Exempt</w:t>
                        </w:r>
                      </w:p>
                    </w:tc>
                  </w:tr>
                </w:tbl>
                <w:p w14:paraId="0300CFCC" w14:textId="77777777" w:rsidR="00C922F6" w:rsidRPr="00C922F6" w:rsidRDefault="00C922F6" w:rsidP="00C922F6">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C922F6" w:rsidRPr="00C922F6" w14:paraId="4B94A3E8" w14:textId="77777777">
                    <w:trPr>
                      <w:tblCellSpacing w:w="0" w:type="dxa"/>
                    </w:trPr>
                    <w:tc>
                      <w:tcPr>
                        <w:tcW w:w="0" w:type="auto"/>
                        <w:tcMar>
                          <w:top w:w="0" w:type="dxa"/>
                          <w:left w:w="0" w:type="dxa"/>
                          <w:bottom w:w="0" w:type="dxa"/>
                          <w:right w:w="150" w:type="dxa"/>
                        </w:tcMar>
                        <w:hideMark/>
                      </w:tcPr>
                      <w:p w14:paraId="513078BC" w14:textId="77777777" w:rsidR="00C922F6" w:rsidRPr="00C922F6" w:rsidRDefault="00C922F6" w:rsidP="00C922F6">
                        <w:pPr>
                          <w:spacing w:before="100" w:beforeAutospacing="1" w:after="100" w:afterAutospacing="1"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JOB SUMMARY:</w:t>
                        </w:r>
                      </w:p>
                    </w:tc>
                  </w:tr>
                  <w:tr w:rsidR="00C922F6" w:rsidRPr="00C922F6" w14:paraId="4001DF3C" w14:textId="77777777">
                    <w:trPr>
                      <w:tblCellSpacing w:w="0" w:type="dxa"/>
                    </w:trPr>
                    <w:tc>
                      <w:tcPr>
                        <w:tcW w:w="0" w:type="auto"/>
                        <w:vAlign w:val="center"/>
                        <w:hideMark/>
                      </w:tcPr>
                      <w:p w14:paraId="2060E36F" w14:textId="77777777" w:rsidR="00C922F6" w:rsidRPr="00C922F6" w:rsidRDefault="00C922F6" w:rsidP="00C922F6">
                        <w:pPr>
                          <w:spacing w:after="0"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Under the direction of the Parks and Recreation Director, this position supervises the administration, budgeting, and management of the parks and trail system, including management of maintenance personnel, management of built and natural resources, support and coordination with park operations, recreation services, and administration. </w:t>
                        </w:r>
                        <w:r w:rsidRPr="00C922F6">
                          <w:rPr>
                            <w:rFonts w:ascii="Helvetica" w:eastAsia="Times New Roman" w:hAnsi="Helvetica" w:cs="Helvetica"/>
                            <w:color w:val="000000"/>
                            <w:sz w:val="21"/>
                            <w:szCs w:val="21"/>
                          </w:rPr>
                          <w:br/>
                        </w:r>
                        <w:r w:rsidRPr="00C922F6">
                          <w:rPr>
                            <w:rFonts w:ascii="Helvetica" w:eastAsia="Times New Roman" w:hAnsi="Helvetica" w:cs="Helvetica"/>
                            <w:color w:val="000000"/>
                            <w:sz w:val="21"/>
                            <w:szCs w:val="21"/>
                          </w:rPr>
                          <w:br/>
                        </w:r>
                        <w:r w:rsidRPr="00C922F6">
                          <w:rPr>
                            <w:rFonts w:ascii="Helvetica" w:eastAsia="Times New Roman" w:hAnsi="Helvetica" w:cs="Helvetica"/>
                            <w:b/>
                            <w:bCs/>
                            <w:color w:val="000000"/>
                            <w:sz w:val="21"/>
                            <w:szCs w:val="21"/>
                          </w:rPr>
                          <w:t>This position will primarily work out of Baylor Regional Park in Norwood Young America. However, time will be spent at the Public Works Headquarters in Cologne as well. </w:t>
                        </w:r>
                        <w:r w:rsidRPr="00C922F6">
                          <w:rPr>
                            <w:rFonts w:ascii="Helvetica" w:eastAsia="Times New Roman" w:hAnsi="Helvetica" w:cs="Helvetica"/>
                            <w:color w:val="000000"/>
                            <w:sz w:val="21"/>
                            <w:szCs w:val="21"/>
                          </w:rPr>
                          <w:t> </w:t>
                        </w:r>
                        <w:r w:rsidRPr="00C922F6">
                          <w:rPr>
                            <w:rFonts w:ascii="Helvetica" w:eastAsia="Times New Roman" w:hAnsi="Helvetica" w:cs="Helvetica"/>
                            <w:color w:val="000000"/>
                            <w:sz w:val="21"/>
                            <w:szCs w:val="21"/>
                          </w:rPr>
                          <w:br/>
                          <w:t> </w:t>
                        </w:r>
                      </w:p>
                    </w:tc>
                  </w:tr>
                  <w:tr w:rsidR="00C922F6" w:rsidRPr="00C922F6" w14:paraId="310E73EF" w14:textId="77777777">
                    <w:trPr>
                      <w:tblCellSpacing w:w="0" w:type="dxa"/>
                    </w:trPr>
                    <w:tc>
                      <w:tcPr>
                        <w:tcW w:w="0" w:type="auto"/>
                        <w:vAlign w:val="center"/>
                        <w:hideMark/>
                      </w:tcPr>
                      <w:p w14:paraId="22DDC655"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t> </w:t>
                        </w:r>
                      </w:p>
                    </w:tc>
                  </w:tr>
                  <w:tr w:rsidR="00C922F6" w:rsidRPr="00C922F6" w14:paraId="31E1F1D6" w14:textId="77777777">
                    <w:trPr>
                      <w:tblCellSpacing w:w="0" w:type="dxa"/>
                    </w:trPr>
                    <w:tc>
                      <w:tcPr>
                        <w:tcW w:w="0" w:type="auto"/>
                        <w:tcMar>
                          <w:top w:w="0" w:type="dxa"/>
                          <w:left w:w="0" w:type="dxa"/>
                          <w:bottom w:w="0" w:type="dxa"/>
                          <w:right w:w="150" w:type="dxa"/>
                        </w:tcMar>
                        <w:hideMark/>
                      </w:tcPr>
                      <w:p w14:paraId="1282757D" w14:textId="77777777" w:rsidR="00C922F6" w:rsidRPr="00C922F6" w:rsidRDefault="00C922F6" w:rsidP="00C922F6">
                        <w:pPr>
                          <w:spacing w:before="100" w:beforeAutospacing="1" w:after="100" w:afterAutospacing="1"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TYPICAL DUTIES AND RESPONSIBILITIES:</w:t>
                        </w:r>
                      </w:p>
                    </w:tc>
                  </w:tr>
                  <w:tr w:rsidR="00C922F6" w:rsidRPr="00C922F6" w14:paraId="2C5B3958" w14:textId="77777777">
                    <w:trPr>
                      <w:tblCellSpacing w:w="0" w:type="dxa"/>
                    </w:trPr>
                    <w:tc>
                      <w:tcPr>
                        <w:tcW w:w="0" w:type="auto"/>
                        <w:vAlign w:val="center"/>
                        <w:hideMark/>
                      </w:tcPr>
                      <w:p w14:paraId="440765C6" w14:textId="77777777" w:rsidR="00C922F6" w:rsidRPr="00C922F6" w:rsidRDefault="00C922F6" w:rsidP="00C922F6">
                        <w:pPr>
                          <w:spacing w:after="0"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PERSONNEL MANAGEMENT/SUPERVISION</w:t>
                        </w:r>
                        <w:r w:rsidRPr="00C922F6">
                          <w:rPr>
                            <w:rFonts w:ascii="Helvetica" w:eastAsia="Times New Roman" w:hAnsi="Helvetica" w:cs="Helvetica"/>
                            <w:color w:val="000000"/>
                            <w:sz w:val="21"/>
                            <w:szCs w:val="21"/>
                          </w:rPr>
                          <w:br/>
                        </w:r>
                      </w:p>
                      <w:p w14:paraId="6AD83E42" w14:textId="77777777" w:rsidR="00C922F6" w:rsidRPr="00C922F6" w:rsidRDefault="00C922F6" w:rsidP="00C922F6">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Supervise full-time, part-time, temporary, contracted and intern personnel including scheduling work and training sessions, approving absences, evaluating performance, monitoring career development, training, hiring, and dealing with performance issues. </w:t>
                        </w:r>
                      </w:p>
                      <w:p w14:paraId="04D9684F" w14:textId="77777777" w:rsidR="00C922F6" w:rsidRPr="00C922F6" w:rsidRDefault="00C922F6" w:rsidP="00C922F6">
                        <w:pPr>
                          <w:spacing w:after="0"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PROJECT MANAGEMENT/PLANNING/ADMINISTRATION</w:t>
                        </w:r>
                        <w:r w:rsidRPr="00C922F6">
                          <w:rPr>
                            <w:rFonts w:ascii="Helvetica" w:eastAsia="Times New Roman" w:hAnsi="Helvetica" w:cs="Helvetica"/>
                            <w:color w:val="000000"/>
                            <w:sz w:val="21"/>
                            <w:szCs w:val="21"/>
                          </w:rPr>
                          <w:br/>
                        </w:r>
                      </w:p>
                      <w:p w14:paraId="23835BC5"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Direct and oversee preparation of strategic maintenance plans for the parks and facilities grounds system.</w:t>
                        </w:r>
                      </w:p>
                      <w:p w14:paraId="01644978"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Develop and implement maintenance operations policies and best management practices (BMP's) for facilities, parks grounds maintenance and site infrastructure maintenance, regional trails, natural resources, personnel safety and protocol on the job.</w:t>
                        </w:r>
                      </w:p>
                      <w:p w14:paraId="7F633D35"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Administer and oversee implementation of the grounds and site infrastructure-related maintenance and deferred maintenance programs.</w:t>
                        </w:r>
                      </w:p>
                      <w:p w14:paraId="1D301870"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Direct the preparation of contracts.</w:t>
                        </w:r>
                      </w:p>
                      <w:p w14:paraId="59263B35"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Serve on the Public Works fleet committee to provide feedback and assistance to the Fleet Management function on the selection, use, maintenance and replacement of County vehicles and equipment.</w:t>
                        </w:r>
                      </w:p>
                      <w:p w14:paraId="2ABA34C6"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Serve on the Public Works Safety committee to provide feedback and assistance to the Public Works Safety Committee to review safety concerns, improve upon BMP's.</w:t>
                        </w:r>
                      </w:p>
                      <w:p w14:paraId="44876593"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Prepare and manage an annual maintenance program work plan for the department.</w:t>
                        </w:r>
                      </w:p>
                      <w:p w14:paraId="1950837C"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Manage the parks system following the direction of the Master Plans.</w:t>
                        </w:r>
                      </w:p>
                      <w:p w14:paraId="40D0DFAC"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lastRenderedPageBreak/>
                          <w:t>Manage the parks maintenance operations and facilities program of grounds, structures, landscape, and natural areas. </w:t>
                        </w:r>
                      </w:p>
                      <w:p w14:paraId="2821A918"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Manage natural resources of the department.</w:t>
                        </w:r>
                      </w:p>
                      <w:p w14:paraId="2E60CEDE"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Administer safety programs and inspections for park facilities and grounds.</w:t>
                        </w:r>
                      </w:p>
                      <w:p w14:paraId="52ECE99F" w14:textId="77777777" w:rsidR="00C922F6" w:rsidRPr="00C922F6" w:rsidRDefault="00C922F6" w:rsidP="00C922F6">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Prepare an annual work program</w:t>
                        </w:r>
                      </w:p>
                      <w:p w14:paraId="65CB63D5" w14:textId="77777777" w:rsidR="00C922F6" w:rsidRPr="00C922F6" w:rsidRDefault="00C922F6" w:rsidP="00C922F6">
                        <w:pPr>
                          <w:spacing w:after="0"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BUDGET/FUNDING</w:t>
                        </w:r>
                        <w:r w:rsidRPr="00C922F6">
                          <w:rPr>
                            <w:rFonts w:ascii="Helvetica" w:eastAsia="Times New Roman" w:hAnsi="Helvetica" w:cs="Helvetica"/>
                            <w:color w:val="000000"/>
                            <w:sz w:val="21"/>
                            <w:szCs w:val="21"/>
                          </w:rPr>
                          <w:br/>
                        </w:r>
                      </w:p>
                      <w:p w14:paraId="46C1D1DF" w14:textId="77777777" w:rsidR="00C922F6" w:rsidRPr="00C922F6" w:rsidRDefault="00C922F6" w:rsidP="00C922F6">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Administer the budget for park maintenance, natural resources management, deferred maintenance and annual Capital Improvement Program (CIP).</w:t>
                        </w:r>
                      </w:p>
                      <w:p w14:paraId="149D3CA5" w14:textId="77777777" w:rsidR="00C922F6" w:rsidRPr="00C922F6" w:rsidRDefault="00C922F6" w:rsidP="00C922F6">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Prepare the annual operating budget request for the maintenance programs for submission to the Parks and Recreation Director. Manage operations budget for maintenance programs.</w:t>
                        </w:r>
                      </w:p>
                      <w:p w14:paraId="6F2C373E" w14:textId="77777777" w:rsidR="00C922F6" w:rsidRPr="00C922F6" w:rsidRDefault="00C922F6" w:rsidP="00C922F6">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Develop and recommend to the Parks and Recreation Director the deferred maintenance projects and cost estimates for the five-year Carver County Capital Improvement Program Budget.</w:t>
                        </w:r>
                      </w:p>
                      <w:p w14:paraId="0E50334C" w14:textId="77777777" w:rsidR="00C922F6" w:rsidRPr="00C922F6" w:rsidRDefault="00C922F6" w:rsidP="00C922F6">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Provide Capital Equipment Program assistance to Fleet for the purchase of new and replacement equipment for Parks and County use.</w:t>
                        </w:r>
                      </w:p>
                      <w:p w14:paraId="35CCA222" w14:textId="77777777" w:rsidR="00C922F6" w:rsidRPr="00C922F6" w:rsidRDefault="00C922F6" w:rsidP="00C922F6">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Provide input and direction for the park's grounds and improvement programs with respect to facilities, grounds, landscaping, trails, and natural resource areas.</w:t>
                        </w:r>
                      </w:p>
                      <w:p w14:paraId="0674BCAF" w14:textId="77777777" w:rsidR="00C922F6" w:rsidRPr="00C922F6" w:rsidRDefault="00C922F6" w:rsidP="00C922F6">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Make applications for grant funding in areas facilities, grounds, equipment, natural resource area restoration and management.</w:t>
                        </w:r>
                      </w:p>
                      <w:p w14:paraId="4777403E" w14:textId="77777777" w:rsidR="00C922F6" w:rsidRPr="00C922F6" w:rsidRDefault="00C922F6" w:rsidP="00C922F6">
                        <w:pPr>
                          <w:spacing w:after="0"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COORDINATION</w:t>
                        </w:r>
                        <w:r w:rsidRPr="00C922F6">
                          <w:rPr>
                            <w:rFonts w:ascii="Helvetica" w:eastAsia="Times New Roman" w:hAnsi="Helvetica" w:cs="Helvetica"/>
                            <w:color w:val="000000"/>
                            <w:sz w:val="21"/>
                            <w:szCs w:val="21"/>
                          </w:rPr>
                          <w:br/>
                        </w:r>
                      </w:p>
                      <w:p w14:paraId="44E86CFB" w14:textId="77777777" w:rsidR="00C922F6" w:rsidRPr="00C922F6" w:rsidRDefault="00C922F6" w:rsidP="00C922F6">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Prepare and present analysis and recommendations to the Park and Recreation Director and drafts Request for Board Action to County Board of Commissioners.</w:t>
                        </w:r>
                      </w:p>
                      <w:p w14:paraId="23A9A696" w14:textId="77777777" w:rsidR="00C922F6" w:rsidRPr="00C922F6" w:rsidRDefault="00C922F6" w:rsidP="00C922F6">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Develop partnerships with organizations and individuals such as; the Minnesota service groups and Department of Natural Resources.  Coordinate cooperative projects and tasks with County departments.</w:t>
                        </w:r>
                      </w:p>
                      <w:p w14:paraId="3E689452" w14:textId="77777777" w:rsidR="00C922F6" w:rsidRPr="00C922F6" w:rsidRDefault="00C922F6" w:rsidP="00C922F6">
                        <w:pPr>
                          <w:spacing w:after="0"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OTHER</w:t>
                        </w:r>
                        <w:r w:rsidRPr="00C922F6">
                          <w:rPr>
                            <w:rFonts w:ascii="Helvetica" w:eastAsia="Times New Roman" w:hAnsi="Helvetica" w:cs="Helvetica"/>
                            <w:color w:val="000000"/>
                            <w:sz w:val="21"/>
                            <w:szCs w:val="21"/>
                          </w:rPr>
                          <w:br/>
                        </w:r>
                      </w:p>
                      <w:p w14:paraId="4D0EE0BC" w14:textId="77777777" w:rsidR="00C922F6" w:rsidRPr="00C922F6" w:rsidRDefault="00C922F6" w:rsidP="00C922F6">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Perform other duties as apparent or assigned.</w:t>
                        </w:r>
                      </w:p>
                      <w:p w14:paraId="4ED0690F" w14:textId="77777777" w:rsidR="00C922F6" w:rsidRPr="00C922F6" w:rsidRDefault="00C922F6" w:rsidP="00C922F6">
                        <w:pPr>
                          <w:spacing w:after="0"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br/>
                          <w:t> </w:t>
                        </w:r>
                      </w:p>
                    </w:tc>
                  </w:tr>
                  <w:tr w:rsidR="00C922F6" w:rsidRPr="00C922F6" w14:paraId="0383CA32" w14:textId="77777777">
                    <w:trPr>
                      <w:tblCellSpacing w:w="0" w:type="dxa"/>
                    </w:trPr>
                    <w:tc>
                      <w:tcPr>
                        <w:tcW w:w="0" w:type="auto"/>
                        <w:vAlign w:val="center"/>
                        <w:hideMark/>
                      </w:tcPr>
                      <w:p w14:paraId="42B3B717"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lastRenderedPageBreak/>
                          <w:t> </w:t>
                        </w:r>
                      </w:p>
                    </w:tc>
                  </w:tr>
                  <w:tr w:rsidR="00C922F6" w:rsidRPr="00C922F6" w14:paraId="35AA68C2" w14:textId="77777777">
                    <w:trPr>
                      <w:tblCellSpacing w:w="0" w:type="dxa"/>
                    </w:trPr>
                    <w:tc>
                      <w:tcPr>
                        <w:tcW w:w="0" w:type="auto"/>
                        <w:tcMar>
                          <w:top w:w="0" w:type="dxa"/>
                          <w:left w:w="0" w:type="dxa"/>
                          <w:bottom w:w="0" w:type="dxa"/>
                          <w:right w:w="150" w:type="dxa"/>
                        </w:tcMar>
                        <w:hideMark/>
                      </w:tcPr>
                      <w:p w14:paraId="71F095A9" w14:textId="77777777" w:rsidR="00C922F6" w:rsidRPr="00C922F6" w:rsidRDefault="00C922F6" w:rsidP="00C922F6">
                        <w:pPr>
                          <w:spacing w:before="100" w:beforeAutospacing="1" w:after="100" w:afterAutospacing="1"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MINIMUM QUALIFICATIONS:</w:t>
                        </w:r>
                      </w:p>
                    </w:tc>
                  </w:tr>
                  <w:tr w:rsidR="00C922F6" w:rsidRPr="00C922F6" w14:paraId="149BCE12" w14:textId="77777777">
                    <w:trPr>
                      <w:tblCellSpacing w:w="0" w:type="dxa"/>
                    </w:trPr>
                    <w:tc>
                      <w:tcPr>
                        <w:tcW w:w="0" w:type="auto"/>
                        <w:vAlign w:val="center"/>
                        <w:hideMark/>
                      </w:tcPr>
                      <w:p w14:paraId="6581B7C3" w14:textId="77777777" w:rsidR="00C922F6" w:rsidRPr="00C922F6" w:rsidRDefault="00C922F6" w:rsidP="00C922F6">
                        <w:pPr>
                          <w:spacing w:before="225" w:after="225"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 Bachelor's Degree in Forestry, Park Management, Horticulture, Natural Resource Management, Park and Recreation or related field.</w:t>
                        </w:r>
                      </w:p>
                      <w:p w14:paraId="3C739326" w14:textId="77777777" w:rsidR="00C922F6" w:rsidRPr="00C922F6" w:rsidRDefault="00C922F6" w:rsidP="00C922F6">
                        <w:pPr>
                          <w:spacing w:before="225" w:after="225"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 xml:space="preserve">• Three (3) </w:t>
                        </w:r>
                        <w:proofErr w:type="spellStart"/>
                        <w:r w:rsidRPr="00C922F6">
                          <w:rPr>
                            <w:rFonts w:ascii="Helvetica" w:eastAsia="Times New Roman" w:hAnsi="Helvetica" w:cs="Helvetica"/>
                            <w:color w:val="000000"/>
                            <w:sz w:val="21"/>
                            <w:szCs w:val="21"/>
                          </w:rPr>
                          <w:t>years experience</w:t>
                        </w:r>
                        <w:proofErr w:type="spellEnd"/>
                        <w:r w:rsidRPr="00C922F6">
                          <w:rPr>
                            <w:rFonts w:ascii="Helvetica" w:eastAsia="Times New Roman" w:hAnsi="Helvetica" w:cs="Helvetica"/>
                            <w:color w:val="000000"/>
                            <w:sz w:val="21"/>
                            <w:szCs w:val="21"/>
                          </w:rPr>
                          <w:t xml:space="preserve"> in recreation services or park operations.</w:t>
                        </w:r>
                      </w:p>
                      <w:p w14:paraId="38E0F471" w14:textId="77777777" w:rsidR="00C922F6" w:rsidRPr="00C922F6" w:rsidRDefault="00C922F6" w:rsidP="00C922F6">
                        <w:pPr>
                          <w:spacing w:before="225" w:after="225"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OR</w:t>
                        </w:r>
                      </w:p>
                      <w:p w14:paraId="290E7283" w14:textId="77777777" w:rsidR="00C922F6" w:rsidRPr="00C922F6" w:rsidRDefault="00C922F6" w:rsidP="00C922F6">
                        <w:pPr>
                          <w:spacing w:before="225" w:after="225"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lastRenderedPageBreak/>
                          <w:t>•Equivalent combination of education and experience necessary to perform the essential functions of the position.</w:t>
                        </w:r>
                      </w:p>
                      <w:p w14:paraId="2A4BCECD" w14:textId="77777777" w:rsidR="00C922F6" w:rsidRPr="00C922F6" w:rsidRDefault="00C922F6" w:rsidP="00C922F6">
                        <w:pPr>
                          <w:spacing w:before="225" w:after="225"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AND</w:t>
                        </w:r>
                      </w:p>
                      <w:p w14:paraId="394965B1" w14:textId="77777777" w:rsidR="00C922F6" w:rsidRPr="00C922F6" w:rsidRDefault="00C922F6" w:rsidP="00C922F6">
                        <w:pPr>
                          <w:spacing w:before="225" w:after="225"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 Valid driver's license or evidence of equivalent mobility</w:t>
                        </w:r>
                      </w:p>
                      <w:p w14:paraId="4FCEFB43" w14:textId="77777777" w:rsidR="00C922F6" w:rsidRPr="00C922F6" w:rsidRDefault="00C922F6" w:rsidP="00C922F6">
                        <w:pPr>
                          <w:spacing w:before="225" w:after="225"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PREFERRED QUALIFICATION:</w:t>
                        </w:r>
                      </w:p>
                      <w:p w14:paraId="528A0983" w14:textId="77777777" w:rsidR="00C922F6" w:rsidRPr="00C922F6" w:rsidRDefault="00C922F6" w:rsidP="00C922F6">
                        <w:pPr>
                          <w:spacing w:before="225" w:after="225"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 Two years of experience directing and leading staff</w:t>
                        </w:r>
                      </w:p>
                    </w:tc>
                  </w:tr>
                  <w:tr w:rsidR="00C922F6" w:rsidRPr="00C922F6" w14:paraId="1F512158" w14:textId="77777777">
                    <w:trPr>
                      <w:tblCellSpacing w:w="0" w:type="dxa"/>
                    </w:trPr>
                    <w:tc>
                      <w:tcPr>
                        <w:tcW w:w="0" w:type="auto"/>
                        <w:vAlign w:val="center"/>
                        <w:hideMark/>
                      </w:tcPr>
                      <w:p w14:paraId="383D3619"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lastRenderedPageBreak/>
                          <w:t> </w:t>
                        </w:r>
                      </w:p>
                    </w:tc>
                  </w:tr>
                  <w:tr w:rsidR="00C922F6" w:rsidRPr="00C922F6" w14:paraId="6901C7A8" w14:textId="77777777">
                    <w:trPr>
                      <w:tblCellSpacing w:w="0" w:type="dxa"/>
                    </w:trPr>
                    <w:tc>
                      <w:tcPr>
                        <w:tcW w:w="0" w:type="auto"/>
                        <w:tcMar>
                          <w:top w:w="0" w:type="dxa"/>
                          <w:left w:w="0" w:type="dxa"/>
                          <w:bottom w:w="0" w:type="dxa"/>
                          <w:right w:w="150" w:type="dxa"/>
                        </w:tcMar>
                        <w:hideMark/>
                      </w:tcPr>
                      <w:p w14:paraId="0678F2A8" w14:textId="77777777" w:rsidR="00C922F6" w:rsidRPr="00C922F6" w:rsidRDefault="00C922F6" w:rsidP="00C922F6">
                        <w:pPr>
                          <w:spacing w:before="100" w:beforeAutospacing="1" w:after="100" w:afterAutospacing="1" w:line="240" w:lineRule="auto"/>
                          <w:rPr>
                            <w:rFonts w:ascii="Verdana" w:eastAsia="Times New Roman" w:hAnsi="Verdana" w:cs="Times New Roman"/>
                            <w:color w:val="000000"/>
                            <w:sz w:val="20"/>
                            <w:szCs w:val="20"/>
                          </w:rPr>
                        </w:pPr>
                        <w:r w:rsidRPr="00C922F6">
                          <w:rPr>
                            <w:rFonts w:ascii="Verdana" w:eastAsia="Times New Roman" w:hAnsi="Verdana" w:cs="Times New Roman"/>
                            <w:b/>
                            <w:bCs/>
                            <w:color w:val="000000"/>
                            <w:sz w:val="20"/>
                            <w:szCs w:val="20"/>
                          </w:rPr>
                          <w:t>SCORED EXAMINATION PROCESS:</w:t>
                        </w:r>
                      </w:p>
                    </w:tc>
                  </w:tr>
                  <w:tr w:rsidR="00C922F6" w:rsidRPr="00C922F6" w14:paraId="5D48CF19" w14:textId="77777777">
                    <w:trPr>
                      <w:tblCellSpacing w:w="0" w:type="dxa"/>
                    </w:trPr>
                    <w:tc>
                      <w:tcPr>
                        <w:tcW w:w="0" w:type="auto"/>
                        <w:vAlign w:val="center"/>
                        <w:hideMark/>
                      </w:tcPr>
                      <w:p w14:paraId="045573D1" w14:textId="77777777" w:rsidR="00C922F6" w:rsidRPr="00C922F6" w:rsidRDefault="00C922F6" w:rsidP="00C922F6">
                        <w:pPr>
                          <w:spacing w:after="0" w:line="240" w:lineRule="auto"/>
                          <w:rPr>
                            <w:rFonts w:ascii="Helvetica" w:eastAsia="Times New Roman" w:hAnsi="Helvetica" w:cs="Helvetica"/>
                            <w:color w:val="000000"/>
                            <w:sz w:val="21"/>
                            <w:szCs w:val="21"/>
                          </w:rPr>
                        </w:pPr>
                        <w:r w:rsidRPr="00C922F6">
                          <w:rPr>
                            <w:rFonts w:ascii="Helvetica" w:eastAsia="Times New Roman" w:hAnsi="Helvetica" w:cs="Helvetica"/>
                            <w:color w:val="000000"/>
                            <w:sz w:val="21"/>
                            <w:szCs w:val="21"/>
                          </w:rPr>
                          <w:t>All applications will be screened for minimum qualifications, scored and ranked. The highest ranked candidates meeting minimum qualifications will be recommended for the scored oral examinations (interviews). Final selection for the position will include successful completion of oral interview(s), reference checks, background investigation, and pre-placement physical. </w:t>
                        </w:r>
                      </w:p>
                    </w:tc>
                  </w:tr>
                  <w:tr w:rsidR="00C922F6" w:rsidRPr="00C922F6" w14:paraId="58A4F8CF" w14:textId="77777777">
                    <w:trPr>
                      <w:tblCellSpacing w:w="0" w:type="dxa"/>
                    </w:trPr>
                    <w:tc>
                      <w:tcPr>
                        <w:tcW w:w="0" w:type="auto"/>
                        <w:vAlign w:val="center"/>
                        <w:hideMark/>
                      </w:tcPr>
                      <w:p w14:paraId="4D3DD86F" w14:textId="77777777" w:rsidR="00C922F6" w:rsidRPr="00C922F6" w:rsidRDefault="00C922F6" w:rsidP="00C922F6">
                        <w:pPr>
                          <w:spacing w:after="0" w:line="240" w:lineRule="auto"/>
                          <w:rPr>
                            <w:rFonts w:ascii="Verdana" w:eastAsia="Times New Roman" w:hAnsi="Verdana" w:cs="Times New Roman"/>
                            <w:color w:val="000000"/>
                            <w:sz w:val="20"/>
                            <w:szCs w:val="20"/>
                          </w:rPr>
                        </w:pPr>
                        <w:r w:rsidRPr="00C922F6">
                          <w:rPr>
                            <w:rFonts w:ascii="Verdana" w:eastAsia="Times New Roman" w:hAnsi="Verdana" w:cs="Times New Roman"/>
                            <w:color w:val="000000"/>
                            <w:sz w:val="20"/>
                            <w:szCs w:val="20"/>
                          </w:rPr>
                          <w:t> </w:t>
                        </w:r>
                      </w:p>
                    </w:tc>
                  </w:tr>
                  <w:tr w:rsidR="00C922F6" w:rsidRPr="00C922F6" w14:paraId="69FEE912" w14:textId="77777777">
                    <w:trPr>
                      <w:tblCellSpacing w:w="0" w:type="dxa"/>
                    </w:trPr>
                    <w:tc>
                      <w:tcPr>
                        <w:tcW w:w="9810" w:type="dxa"/>
                        <w:hideMark/>
                      </w:tcPr>
                      <w:p w14:paraId="4BE9F8E9" w14:textId="77777777" w:rsidR="00C922F6" w:rsidRPr="00C922F6" w:rsidRDefault="00C922F6" w:rsidP="00C922F6">
                        <w:pPr>
                          <w:spacing w:after="0" w:line="240" w:lineRule="auto"/>
                          <w:rPr>
                            <w:rFonts w:ascii="Verdana" w:eastAsia="Times New Roman" w:hAnsi="Verdana" w:cs="Times New Roman"/>
                            <w:color w:val="000000"/>
                            <w:sz w:val="16"/>
                            <w:szCs w:val="16"/>
                          </w:rPr>
                        </w:pPr>
                        <w:r w:rsidRPr="00C922F6">
                          <w:rPr>
                            <w:rFonts w:ascii="Verdana" w:eastAsia="Times New Roman" w:hAnsi="Verdana" w:cs="Times New Roman"/>
                            <w:color w:val="000000"/>
                            <w:sz w:val="16"/>
                            <w:szCs w:val="16"/>
                          </w:rPr>
                          <w:t>Applications must be received in Employee Relations no later than 4:30 p.m. on the closing date.</w:t>
                        </w:r>
                        <w:r w:rsidRPr="00C922F6">
                          <w:rPr>
                            <w:rFonts w:ascii="Verdana" w:eastAsia="Times New Roman" w:hAnsi="Verdana" w:cs="Times New Roman"/>
                            <w:color w:val="000000"/>
                            <w:sz w:val="16"/>
                            <w:szCs w:val="16"/>
                          </w:rPr>
                          <w:br/>
                          <w:t xml:space="preserve">Resumes may be </w:t>
                        </w:r>
                        <w:proofErr w:type="gramStart"/>
                        <w:r w:rsidRPr="00C922F6">
                          <w:rPr>
                            <w:rFonts w:ascii="Verdana" w:eastAsia="Times New Roman" w:hAnsi="Verdana" w:cs="Times New Roman"/>
                            <w:color w:val="000000"/>
                            <w:sz w:val="16"/>
                            <w:szCs w:val="16"/>
                          </w:rPr>
                          <w:t>included, but</w:t>
                        </w:r>
                        <w:proofErr w:type="gramEnd"/>
                        <w:r w:rsidRPr="00C922F6">
                          <w:rPr>
                            <w:rFonts w:ascii="Verdana" w:eastAsia="Times New Roman" w:hAnsi="Verdana" w:cs="Times New Roman"/>
                            <w:color w:val="000000"/>
                            <w:sz w:val="16"/>
                            <w:szCs w:val="16"/>
                          </w:rPr>
                          <w:t xml:space="preserve"> will not be accepted in lieu of a completed application.</w:t>
                        </w:r>
                      </w:p>
                    </w:tc>
                  </w:tr>
                </w:tbl>
                <w:p w14:paraId="73403CFD" w14:textId="77777777" w:rsidR="00C922F6" w:rsidRPr="00C922F6" w:rsidRDefault="00C922F6" w:rsidP="00C922F6">
                  <w:pPr>
                    <w:spacing w:after="0" w:line="240" w:lineRule="auto"/>
                    <w:rPr>
                      <w:rFonts w:ascii="Verdana" w:eastAsia="Times New Roman" w:hAnsi="Verdana" w:cs="Times New Roman"/>
                      <w:color w:val="000000"/>
                      <w:sz w:val="20"/>
                      <w:szCs w:val="20"/>
                    </w:rPr>
                  </w:pPr>
                </w:p>
              </w:tc>
            </w:tr>
            <w:tr w:rsidR="00C922F6" w:rsidRPr="00C922F6" w14:paraId="53439647" w14:textId="77777777">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C922F6" w:rsidRPr="00C922F6" w14:paraId="71E38CF9" w14:textId="77777777">
                    <w:trPr>
                      <w:tblCellSpacing w:w="15" w:type="dxa"/>
                    </w:trPr>
                    <w:tc>
                      <w:tcPr>
                        <w:tcW w:w="4800" w:type="dxa"/>
                        <w:hideMark/>
                      </w:tcPr>
                      <w:p w14:paraId="38B10C2A" w14:textId="77777777" w:rsidR="00C922F6" w:rsidRPr="00C922F6" w:rsidRDefault="00C922F6" w:rsidP="00C922F6">
                        <w:pPr>
                          <w:spacing w:after="0" w:line="240" w:lineRule="auto"/>
                          <w:rPr>
                            <w:rFonts w:ascii="Verdana" w:eastAsia="Times New Roman" w:hAnsi="Verdana" w:cs="Times New Roman"/>
                            <w:color w:val="000000"/>
                            <w:sz w:val="16"/>
                            <w:szCs w:val="16"/>
                          </w:rPr>
                        </w:pPr>
                        <w:r w:rsidRPr="00C922F6">
                          <w:rPr>
                            <w:rFonts w:ascii="Verdana" w:eastAsia="Times New Roman" w:hAnsi="Verdana" w:cs="Times New Roman"/>
                            <w:color w:val="000000"/>
                            <w:sz w:val="16"/>
                            <w:szCs w:val="16"/>
                          </w:rPr>
                          <w:lastRenderedPageBreak/>
                          <w:t>APPLICATIONS MAY BE FILED ONLINE AT:</w:t>
                        </w:r>
                        <w:r w:rsidRPr="00C922F6">
                          <w:rPr>
                            <w:rFonts w:ascii="Verdana" w:eastAsia="Times New Roman" w:hAnsi="Verdana" w:cs="Times New Roman"/>
                            <w:color w:val="000000"/>
                            <w:sz w:val="16"/>
                            <w:szCs w:val="16"/>
                          </w:rPr>
                          <w:br/>
                        </w:r>
                        <w:hyperlink r:id="rId5" w:history="1">
                          <w:r w:rsidRPr="00C922F6">
                            <w:rPr>
                              <w:rFonts w:ascii="Verdana" w:eastAsia="Times New Roman" w:hAnsi="Verdana" w:cs="Times New Roman"/>
                              <w:color w:val="0000FF"/>
                              <w:sz w:val="16"/>
                              <w:szCs w:val="16"/>
                              <w:u w:val="single"/>
                            </w:rPr>
                            <w:t>http://www.co.carver.mn.us/employment</w:t>
                          </w:r>
                        </w:hyperlink>
                        <w:r w:rsidRPr="00C922F6">
                          <w:rPr>
                            <w:rFonts w:ascii="Verdana" w:eastAsia="Times New Roman" w:hAnsi="Verdana" w:cs="Times New Roman"/>
                            <w:color w:val="000000"/>
                            <w:sz w:val="16"/>
                            <w:szCs w:val="16"/>
                          </w:rPr>
                          <w:br/>
                          <w:t>OUR OFFICE IS LOCATED AT:</w:t>
                        </w:r>
                        <w:r w:rsidRPr="00C922F6">
                          <w:rPr>
                            <w:rFonts w:ascii="Verdana" w:eastAsia="Times New Roman" w:hAnsi="Verdana" w:cs="Times New Roman"/>
                            <w:color w:val="000000"/>
                            <w:sz w:val="16"/>
                            <w:szCs w:val="16"/>
                          </w:rPr>
                          <w:br/>
                          <w:t>600 East 4th Street</w:t>
                        </w:r>
                        <w:r w:rsidRPr="00C922F6">
                          <w:rPr>
                            <w:rFonts w:ascii="Verdana" w:eastAsia="Times New Roman" w:hAnsi="Verdana" w:cs="Times New Roman"/>
                            <w:color w:val="000000"/>
                            <w:sz w:val="16"/>
                            <w:szCs w:val="16"/>
                          </w:rPr>
                          <w:br/>
                          <w:t>Chaska, MN 55318</w:t>
                        </w:r>
                        <w:r w:rsidRPr="00C922F6">
                          <w:rPr>
                            <w:rFonts w:ascii="Verdana" w:eastAsia="Times New Roman" w:hAnsi="Verdana" w:cs="Times New Roman"/>
                            <w:color w:val="000000"/>
                            <w:sz w:val="16"/>
                            <w:szCs w:val="16"/>
                          </w:rPr>
                          <w:br/>
                          <w:t>952-361-1525</w:t>
                        </w:r>
                        <w:r w:rsidRPr="00C922F6">
                          <w:rPr>
                            <w:rFonts w:ascii="Verdana" w:eastAsia="Times New Roman" w:hAnsi="Verdana" w:cs="Times New Roman"/>
                            <w:color w:val="000000"/>
                            <w:sz w:val="16"/>
                            <w:szCs w:val="16"/>
                          </w:rPr>
                          <w:br/>
                          <w:t>Fax: 952-361-1536</w:t>
                        </w:r>
                        <w:r w:rsidRPr="00C922F6">
                          <w:rPr>
                            <w:rFonts w:ascii="Verdana" w:eastAsia="Times New Roman" w:hAnsi="Verdana" w:cs="Times New Roman"/>
                            <w:color w:val="000000"/>
                            <w:sz w:val="16"/>
                            <w:szCs w:val="16"/>
                          </w:rPr>
                          <w:br/>
                        </w:r>
                        <w:hyperlink r:id="rId6" w:history="1">
                          <w:r w:rsidRPr="00C922F6">
                            <w:rPr>
                              <w:rFonts w:ascii="Verdana" w:eastAsia="Times New Roman" w:hAnsi="Verdana" w:cs="Times New Roman"/>
                              <w:color w:val="0000FF"/>
                              <w:sz w:val="16"/>
                              <w:szCs w:val="16"/>
                              <w:u w:val="single"/>
                            </w:rPr>
                            <w:t>employeerelations@co.carver.mn.us</w:t>
                          </w:r>
                        </w:hyperlink>
                        <w:r w:rsidRPr="00C922F6">
                          <w:rPr>
                            <w:rFonts w:ascii="Verdana" w:eastAsia="Times New Roman" w:hAnsi="Verdana" w:cs="Times New Roman"/>
                            <w:color w:val="000000"/>
                            <w:sz w:val="16"/>
                            <w:szCs w:val="16"/>
                          </w:rPr>
                          <w:br/>
                          <w:t>An Equal Opportunity and Veteran Friendly Employer</w:t>
                        </w:r>
                      </w:p>
                    </w:tc>
                    <w:tc>
                      <w:tcPr>
                        <w:tcW w:w="4800" w:type="dxa"/>
                        <w:hideMark/>
                      </w:tcPr>
                      <w:p w14:paraId="7B2C69CB" w14:textId="77777777" w:rsidR="00C922F6" w:rsidRPr="00C922F6" w:rsidRDefault="00C922F6" w:rsidP="00C922F6">
                        <w:pPr>
                          <w:spacing w:after="0" w:line="240" w:lineRule="auto"/>
                          <w:jc w:val="right"/>
                          <w:rPr>
                            <w:rFonts w:ascii="Verdana" w:eastAsia="Times New Roman" w:hAnsi="Verdana" w:cs="Times New Roman"/>
                            <w:color w:val="000000"/>
                            <w:sz w:val="16"/>
                            <w:szCs w:val="16"/>
                          </w:rPr>
                        </w:pPr>
                        <w:r w:rsidRPr="00C922F6">
                          <w:rPr>
                            <w:rFonts w:ascii="Verdana" w:eastAsia="Times New Roman" w:hAnsi="Verdana" w:cs="Times New Roman"/>
                            <w:color w:val="000000"/>
                            <w:sz w:val="16"/>
                            <w:szCs w:val="16"/>
                          </w:rPr>
                          <w:t>Job #01952</w:t>
                        </w:r>
                        <w:r w:rsidRPr="00C922F6">
                          <w:rPr>
                            <w:rFonts w:ascii="Verdana" w:eastAsia="Times New Roman" w:hAnsi="Verdana" w:cs="Times New Roman"/>
                            <w:color w:val="000000"/>
                            <w:sz w:val="16"/>
                            <w:szCs w:val="16"/>
                          </w:rPr>
                          <w:br/>
                          <w:t>PARKS &amp; NATURAL RESOURCES SUPERVISOR</w:t>
                        </w:r>
                        <w:r w:rsidRPr="00C922F6">
                          <w:rPr>
                            <w:rFonts w:ascii="Verdana" w:eastAsia="Times New Roman" w:hAnsi="Verdana" w:cs="Times New Roman"/>
                            <w:color w:val="000000"/>
                            <w:sz w:val="16"/>
                            <w:szCs w:val="16"/>
                          </w:rPr>
                          <w:br/>
                          <w:t>MM</w:t>
                        </w:r>
                      </w:p>
                    </w:tc>
                  </w:tr>
                </w:tbl>
                <w:p w14:paraId="41A432F4" w14:textId="77777777" w:rsidR="00C922F6" w:rsidRPr="00C922F6" w:rsidRDefault="00C922F6" w:rsidP="00C922F6">
                  <w:pPr>
                    <w:spacing w:after="0" w:line="240" w:lineRule="auto"/>
                    <w:rPr>
                      <w:rFonts w:ascii="Verdana" w:eastAsia="Times New Roman" w:hAnsi="Verdana" w:cs="Times New Roman"/>
                      <w:color w:val="000000"/>
                      <w:sz w:val="20"/>
                      <w:szCs w:val="20"/>
                    </w:rPr>
                  </w:pPr>
                </w:p>
              </w:tc>
            </w:tr>
          </w:tbl>
          <w:p w14:paraId="62E90140" w14:textId="77777777" w:rsidR="00C922F6" w:rsidRPr="00C922F6" w:rsidRDefault="00C922F6" w:rsidP="00C922F6">
            <w:pPr>
              <w:spacing w:after="0" w:line="240" w:lineRule="auto"/>
              <w:rPr>
                <w:rFonts w:ascii="Verdana" w:eastAsia="Times New Roman" w:hAnsi="Verdana" w:cs="Times New Roman"/>
                <w:color w:val="000000"/>
                <w:sz w:val="20"/>
                <w:szCs w:val="20"/>
              </w:rPr>
            </w:pPr>
          </w:p>
        </w:tc>
      </w:tr>
    </w:tbl>
    <w:p w14:paraId="432A5A4A" w14:textId="77777777" w:rsidR="00C11679" w:rsidRDefault="00C11679"/>
    <w:sectPr w:rsidR="00C11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63F"/>
    <w:multiLevelType w:val="multilevel"/>
    <w:tmpl w:val="93D0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30FD8"/>
    <w:multiLevelType w:val="multilevel"/>
    <w:tmpl w:val="1E30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A5318E"/>
    <w:multiLevelType w:val="multilevel"/>
    <w:tmpl w:val="9F66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E20D5"/>
    <w:multiLevelType w:val="multilevel"/>
    <w:tmpl w:val="635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441434"/>
    <w:multiLevelType w:val="multilevel"/>
    <w:tmpl w:val="AC64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F6"/>
    <w:rsid w:val="006819C9"/>
    <w:rsid w:val="00C11679"/>
    <w:rsid w:val="00C9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352D"/>
  <w15:chartTrackingRefBased/>
  <w15:docId w15:val="{6F26DC0D-2BB4-4634-8EE1-316401AE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2F6"/>
    <w:rPr>
      <w:b/>
      <w:bCs/>
    </w:rPr>
  </w:style>
  <w:style w:type="character" w:customStyle="1" w:styleId="style1">
    <w:name w:val="style1"/>
    <w:basedOn w:val="DefaultParagraphFont"/>
    <w:rsid w:val="00C922F6"/>
  </w:style>
  <w:style w:type="paragraph" w:styleId="NormalWeb">
    <w:name w:val="Normal (Web)"/>
    <w:basedOn w:val="Normal"/>
    <w:uiPriority w:val="99"/>
    <w:semiHidden/>
    <w:unhideWhenUsed/>
    <w:rsid w:val="00C92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39905">
      <w:bodyDiv w:val="1"/>
      <w:marLeft w:val="0"/>
      <w:marRight w:val="0"/>
      <w:marTop w:val="0"/>
      <w:marBottom w:val="0"/>
      <w:divBdr>
        <w:top w:val="none" w:sz="0" w:space="0" w:color="auto"/>
        <w:left w:val="none" w:sz="0" w:space="0" w:color="auto"/>
        <w:bottom w:val="none" w:sz="0" w:space="0" w:color="auto"/>
        <w:right w:val="none" w:sz="0" w:space="0" w:color="auto"/>
      </w:divBdr>
      <w:divsChild>
        <w:div w:id="2038845182">
          <w:marLeft w:val="0"/>
          <w:marRight w:val="0"/>
          <w:marTop w:val="0"/>
          <w:marBottom w:val="0"/>
          <w:divBdr>
            <w:top w:val="none" w:sz="0" w:space="0" w:color="auto"/>
            <w:left w:val="none" w:sz="0" w:space="0" w:color="auto"/>
            <w:bottom w:val="none" w:sz="0" w:space="0" w:color="auto"/>
            <w:right w:val="none" w:sz="0" w:space="0" w:color="auto"/>
          </w:divBdr>
        </w:div>
        <w:div w:id="198322007">
          <w:marLeft w:val="0"/>
          <w:marRight w:val="0"/>
          <w:marTop w:val="0"/>
          <w:marBottom w:val="0"/>
          <w:divBdr>
            <w:top w:val="none" w:sz="0" w:space="0" w:color="auto"/>
            <w:left w:val="none" w:sz="0" w:space="0" w:color="auto"/>
            <w:bottom w:val="none" w:sz="0" w:space="0" w:color="auto"/>
            <w:right w:val="none" w:sz="0" w:space="0" w:color="auto"/>
          </w:divBdr>
        </w:div>
        <w:div w:id="925920855">
          <w:marLeft w:val="0"/>
          <w:marRight w:val="0"/>
          <w:marTop w:val="0"/>
          <w:marBottom w:val="0"/>
          <w:divBdr>
            <w:top w:val="none" w:sz="0" w:space="0" w:color="auto"/>
            <w:left w:val="none" w:sz="0" w:space="0" w:color="auto"/>
            <w:bottom w:val="none" w:sz="0" w:space="0" w:color="auto"/>
            <w:right w:val="none" w:sz="0" w:space="0" w:color="auto"/>
          </w:divBdr>
        </w:div>
        <w:div w:id="68822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eerelations@co.carver.mn.us" TargetMode="External"/><Relationship Id="rId5" Type="http://schemas.openxmlformats.org/officeDocument/2006/relationships/hyperlink" Target="http://www.co.carver.mn.us/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4</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Martin Walsh</cp:lastModifiedBy>
  <cp:revision>2</cp:revision>
  <dcterms:created xsi:type="dcterms:W3CDTF">2021-07-22T14:30:00Z</dcterms:created>
  <dcterms:modified xsi:type="dcterms:W3CDTF">2021-07-22T14:30:00Z</dcterms:modified>
</cp:coreProperties>
</file>