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4ECA" w14:textId="400F4790" w:rsidR="00D1615A" w:rsidRDefault="003873B8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4E300FE" wp14:editId="1BF4C48E">
            <wp:simplePos x="0" y="0"/>
            <wp:positionH relativeFrom="column">
              <wp:posOffset>133086</wp:posOffset>
            </wp:positionH>
            <wp:positionV relativeFrom="paragraph">
              <wp:posOffset>25350</wp:posOffset>
            </wp:positionV>
            <wp:extent cx="1124300" cy="1294645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32" cy="130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29523" w14:textId="0F9E974A" w:rsidR="00D1615A" w:rsidRDefault="00051ED1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EAF4A" wp14:editId="697C2E8C">
                <wp:simplePos x="0" y="0"/>
                <wp:positionH relativeFrom="column">
                  <wp:posOffset>1459419</wp:posOffset>
                </wp:positionH>
                <wp:positionV relativeFrom="paragraph">
                  <wp:posOffset>10795</wp:posOffset>
                </wp:positionV>
                <wp:extent cx="5617028" cy="1033780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8" cy="103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DF6393" w14:textId="6537CA6E" w:rsidR="00E32299" w:rsidRPr="00051ED1" w:rsidRDefault="00051ED1" w:rsidP="00DE76F7">
                            <w:pPr>
                              <w:pStyle w:val="Heading3"/>
                              <w:rPr>
                                <w:color w:val="37504F"/>
                                <w:sz w:val="44"/>
                                <w:szCs w:val="44"/>
                              </w:rPr>
                            </w:pPr>
                            <w:r w:rsidRPr="00051ED1">
                              <w:rPr>
                                <w:color w:val="37504F"/>
                                <w:sz w:val="52"/>
                                <w:szCs w:val="52"/>
                              </w:rPr>
                              <w:t>Anoka County Career Opportunity</w:t>
                            </w:r>
                          </w:p>
                          <w:p w14:paraId="7AFBB493" w14:textId="77777777" w:rsidR="00E32299" w:rsidRPr="00051ED1" w:rsidRDefault="00E32299" w:rsidP="00DE76F7">
                            <w:pPr>
                              <w:rPr>
                                <w:color w:val="37504F"/>
                                <w:sz w:val="32"/>
                                <w:szCs w:val="32"/>
                              </w:rPr>
                            </w:pPr>
                            <w:r w:rsidRPr="00051ED1">
                              <w:rPr>
                                <w:b/>
                                <w:color w:val="37504F"/>
                                <w:sz w:val="32"/>
                                <w:szCs w:val="32"/>
                              </w:rPr>
                              <w:t>Apply online at: www.anokacounty.us</w:t>
                            </w:r>
                          </w:p>
                          <w:p w14:paraId="254B68C2" w14:textId="77777777" w:rsidR="00E32299" w:rsidRPr="00E32299" w:rsidRDefault="00E32299" w:rsidP="00DE76F7">
                            <w:pPr>
                              <w:spacing w:line="204" w:lineRule="auto"/>
                            </w:pPr>
                          </w:p>
                          <w:p w14:paraId="58FEAFF8" w14:textId="77777777" w:rsidR="00E32299" w:rsidRDefault="00E32299" w:rsidP="008E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EAF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9pt;margin-top:.85pt;width:442.3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" fillcolor="white [3201]" stroked="f" strokeweight=".5pt">
                <v:textbox>
                  <w:txbxContent>
                    <w:p w14:paraId="1EDF6393" w14:textId="6537CA6E" w:rsidR="00E32299" w:rsidRPr="00051ED1" w:rsidRDefault="00051ED1" w:rsidP="00DE76F7">
                      <w:pPr>
                        <w:pStyle w:val="Heading3"/>
                        <w:rPr>
                          <w:color w:val="37504F"/>
                          <w:sz w:val="44"/>
                          <w:szCs w:val="44"/>
                        </w:rPr>
                      </w:pPr>
                      <w:r w:rsidRPr="00051ED1">
                        <w:rPr>
                          <w:color w:val="37504F"/>
                          <w:sz w:val="52"/>
                          <w:szCs w:val="52"/>
                        </w:rPr>
                        <w:t>Anoka County Career Opportunity</w:t>
                      </w:r>
                    </w:p>
                    <w:p w14:paraId="7AFBB493" w14:textId="77777777" w:rsidR="00E32299" w:rsidRPr="00051ED1" w:rsidRDefault="00E32299" w:rsidP="00DE76F7">
                      <w:pPr>
                        <w:rPr>
                          <w:color w:val="37504F"/>
                          <w:sz w:val="32"/>
                          <w:szCs w:val="32"/>
                        </w:rPr>
                      </w:pPr>
                      <w:r w:rsidRPr="00051ED1">
                        <w:rPr>
                          <w:b/>
                          <w:color w:val="37504F"/>
                          <w:sz w:val="32"/>
                          <w:szCs w:val="32"/>
                        </w:rPr>
                        <w:t>Apply online at: www.anokacounty.us</w:t>
                      </w:r>
                    </w:p>
                    <w:p w14:paraId="254B68C2" w14:textId="77777777" w:rsidR="00E32299" w:rsidRPr="00E32299" w:rsidRDefault="00E32299" w:rsidP="00DE76F7">
                      <w:pPr>
                        <w:spacing w:line="204" w:lineRule="auto"/>
                      </w:pPr>
                    </w:p>
                    <w:p w14:paraId="58FEAFF8" w14:textId="77777777" w:rsidR="00E32299" w:rsidRDefault="00E32299" w:rsidP="008E17E2"/>
                  </w:txbxContent>
                </v:textbox>
              </v:shape>
            </w:pict>
          </mc:Fallback>
        </mc:AlternateContent>
      </w:r>
    </w:p>
    <w:p w14:paraId="3F806649" w14:textId="6745FA2A"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14:paraId="3BE0E10D" w14:textId="60733D9B"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14:paraId="3D268418" w14:textId="77777777"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14:paraId="09A6546E" w14:textId="119871CF" w:rsidR="00D1615A" w:rsidRDefault="00051ED1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3F95D" wp14:editId="436FC042">
                <wp:simplePos x="0" y="0"/>
                <wp:positionH relativeFrom="column">
                  <wp:posOffset>3929104</wp:posOffset>
                </wp:positionH>
                <wp:positionV relativeFrom="paragraph">
                  <wp:posOffset>113140</wp:posOffset>
                </wp:positionV>
                <wp:extent cx="3373755" cy="646826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5" cy="646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AEFD0" w14:textId="470A7801" w:rsidR="005B2AD2" w:rsidRDefault="005B2AD2" w:rsidP="005B2AD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51ED1">
                              <w:rPr>
                                <w:b/>
                              </w:rPr>
                              <w:t>S</w:t>
                            </w:r>
                            <w:r w:rsidR="005070A9" w:rsidRPr="00051ED1">
                              <w:rPr>
                                <w:b/>
                              </w:rPr>
                              <w:t xml:space="preserve">alary: </w:t>
                            </w:r>
                            <w:r w:rsidR="00492913" w:rsidRPr="00051ED1">
                              <w:rPr>
                                <w:b/>
                              </w:rPr>
                              <w:t>$</w:t>
                            </w:r>
                            <w:r w:rsidR="007B136E">
                              <w:rPr>
                                <w:b/>
                              </w:rPr>
                              <w:t>26.45 - $27.24</w:t>
                            </w:r>
                            <w:r w:rsidR="00E15690" w:rsidRPr="00051ED1">
                              <w:rPr>
                                <w:b/>
                              </w:rPr>
                              <w:t xml:space="preserve"> </w:t>
                            </w:r>
                            <w:r w:rsidR="00D61F57" w:rsidRPr="00051ED1">
                              <w:rPr>
                                <w:b/>
                              </w:rPr>
                              <w:t>Hourly</w:t>
                            </w:r>
                          </w:p>
                          <w:p w14:paraId="03D4BD0B" w14:textId="770B4B73" w:rsidR="00051ED1" w:rsidRPr="00051ED1" w:rsidRDefault="00051ED1" w:rsidP="005B2AD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B136E">
                              <w:rPr>
                                <w:b/>
                              </w:rPr>
                              <w:t>Full-time</w:t>
                            </w:r>
                          </w:p>
                          <w:p w14:paraId="3B7EDD6C" w14:textId="15B4E1A3" w:rsidR="005B2AD2" w:rsidRPr="00051ED1" w:rsidRDefault="005B2AD2" w:rsidP="005B2AD2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051ED1">
                              <w:rPr>
                                <w:b/>
                              </w:rPr>
                              <w:t xml:space="preserve">Job </w:t>
                            </w:r>
                            <w:r w:rsidR="00C01DB3" w:rsidRPr="00051ED1">
                              <w:rPr>
                                <w:b/>
                              </w:rPr>
                              <w:t>#</w:t>
                            </w:r>
                            <w:r w:rsidR="00C11A91">
                              <w:rPr>
                                <w:b/>
                              </w:rPr>
                              <w:t>22253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F95D" id="Text Box 2" o:spid="_x0000_s1027" type="#_x0000_t202" style="position:absolute;left:0;text-align:left;margin-left:309.4pt;margin-top:8.9pt;width:265.65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" fillcolor="white [3201]" stroked="f" strokeweight=".5pt">
                <v:textbox>
                  <w:txbxContent>
                    <w:p w14:paraId="626AEFD0" w14:textId="470A7801" w:rsidR="005B2AD2" w:rsidRDefault="005B2AD2" w:rsidP="005B2AD2">
                      <w:pPr>
                        <w:jc w:val="right"/>
                        <w:rPr>
                          <w:b/>
                        </w:rPr>
                      </w:pPr>
                      <w:r w:rsidRPr="00051ED1">
                        <w:rPr>
                          <w:b/>
                        </w:rPr>
                        <w:t>S</w:t>
                      </w:r>
                      <w:r w:rsidR="005070A9" w:rsidRPr="00051ED1">
                        <w:rPr>
                          <w:b/>
                        </w:rPr>
                        <w:t xml:space="preserve">alary: </w:t>
                      </w:r>
                      <w:r w:rsidR="00492913" w:rsidRPr="00051ED1">
                        <w:rPr>
                          <w:b/>
                        </w:rPr>
                        <w:t>$</w:t>
                      </w:r>
                      <w:r w:rsidR="007B136E">
                        <w:rPr>
                          <w:b/>
                        </w:rPr>
                        <w:t>26.45 - $27.24</w:t>
                      </w:r>
                      <w:r w:rsidR="00E15690" w:rsidRPr="00051ED1">
                        <w:rPr>
                          <w:b/>
                        </w:rPr>
                        <w:t xml:space="preserve"> </w:t>
                      </w:r>
                      <w:r w:rsidR="00D61F57" w:rsidRPr="00051ED1">
                        <w:rPr>
                          <w:b/>
                        </w:rPr>
                        <w:t>Hourly</w:t>
                      </w:r>
                    </w:p>
                    <w:p w14:paraId="03D4BD0B" w14:textId="770B4B73" w:rsidR="00051ED1" w:rsidRPr="00051ED1" w:rsidRDefault="00051ED1" w:rsidP="005B2AD2">
                      <w:pPr>
                        <w:jc w:val="right"/>
                        <w:rPr>
                          <w:b/>
                        </w:rPr>
                      </w:pPr>
                      <w:r w:rsidRPr="007B136E">
                        <w:rPr>
                          <w:b/>
                        </w:rPr>
                        <w:t>Full-time</w:t>
                      </w:r>
                    </w:p>
                    <w:p w14:paraId="3B7EDD6C" w14:textId="15B4E1A3" w:rsidR="005B2AD2" w:rsidRPr="00051ED1" w:rsidRDefault="005B2AD2" w:rsidP="005B2AD2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051ED1">
                        <w:rPr>
                          <w:b/>
                        </w:rPr>
                        <w:t xml:space="preserve">Job </w:t>
                      </w:r>
                      <w:r w:rsidR="00C01DB3" w:rsidRPr="00051ED1">
                        <w:rPr>
                          <w:b/>
                        </w:rPr>
                        <w:t>#</w:t>
                      </w:r>
                      <w:r w:rsidR="00C11A91">
                        <w:rPr>
                          <w:b/>
                        </w:rPr>
                        <w:t>22253</w:t>
                      </w:r>
                    </w:p>
                  </w:txbxContent>
                </v:textbox>
              </v:shape>
            </w:pict>
          </mc:Fallback>
        </mc:AlternateContent>
      </w:r>
    </w:p>
    <w:p w14:paraId="4D01ACEB" w14:textId="2052BC16" w:rsidR="00D1615A" w:rsidRDefault="00051ED1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66785" wp14:editId="114CA4BA">
                <wp:simplePos x="0" y="0"/>
                <wp:positionH relativeFrom="column">
                  <wp:posOffset>1435669</wp:posOffset>
                </wp:positionH>
                <wp:positionV relativeFrom="paragraph">
                  <wp:posOffset>569</wp:posOffset>
                </wp:positionV>
                <wp:extent cx="2814452" cy="558141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452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7376C" w14:textId="65C27AEC" w:rsidR="005B2AD2" w:rsidRPr="00051ED1" w:rsidRDefault="005B2AD2" w:rsidP="005B2AD2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1E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Opening Date:  </w:t>
                            </w:r>
                            <w:r w:rsidRPr="00051ED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11A91">
                              <w:rPr>
                                <w:b/>
                                <w:sz w:val="28"/>
                                <w:szCs w:val="28"/>
                              </w:rPr>
                              <w:t>7/22/2022</w:t>
                            </w:r>
                          </w:p>
                          <w:p w14:paraId="2695EB33" w14:textId="3704F6D4" w:rsidR="005B2AD2" w:rsidRPr="005B2AD2" w:rsidRDefault="005B2AD2" w:rsidP="005B2AD2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51E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  <w:r w:rsidRPr="00051ED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11A91">
                              <w:rPr>
                                <w:b/>
                                <w:sz w:val="28"/>
                                <w:szCs w:val="28"/>
                              </w:rPr>
                              <w:t>8/5/2022</w:t>
                            </w:r>
                            <w:r w:rsidRPr="00051ED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6785" id="Text Box 1" o:spid="_x0000_s1028" type="#_x0000_t202" style="position:absolute;left:0;text-align:left;margin-left:113.05pt;margin-top:.05pt;width:221.6pt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" fillcolor="white [3201]" stroked="f" strokeweight=".5pt">
                <v:textbox>
                  <w:txbxContent>
                    <w:p w14:paraId="0677376C" w14:textId="65C27AEC" w:rsidR="005B2AD2" w:rsidRPr="00051ED1" w:rsidRDefault="005B2AD2" w:rsidP="005B2AD2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051ED1">
                        <w:rPr>
                          <w:b/>
                          <w:sz w:val="28"/>
                          <w:szCs w:val="28"/>
                        </w:rPr>
                        <w:t xml:space="preserve">Opening Date:  </w:t>
                      </w:r>
                      <w:r w:rsidRPr="00051ED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11A91">
                        <w:rPr>
                          <w:b/>
                          <w:sz w:val="28"/>
                          <w:szCs w:val="28"/>
                        </w:rPr>
                        <w:t>7/22/2022</w:t>
                      </w:r>
                    </w:p>
                    <w:p w14:paraId="2695EB33" w14:textId="3704F6D4" w:rsidR="005B2AD2" w:rsidRPr="005B2AD2" w:rsidRDefault="005B2AD2" w:rsidP="005B2AD2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051ED1">
                        <w:rPr>
                          <w:b/>
                          <w:sz w:val="28"/>
                          <w:szCs w:val="28"/>
                        </w:rPr>
                        <w:t xml:space="preserve">Closing Date: </w:t>
                      </w:r>
                      <w:r w:rsidRPr="00051ED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11A91">
                        <w:rPr>
                          <w:b/>
                          <w:sz w:val="28"/>
                          <w:szCs w:val="28"/>
                        </w:rPr>
                        <w:t>8/5/2022</w:t>
                      </w:r>
                      <w:r w:rsidRPr="00051ED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4538C9C" w14:textId="7FD5B731"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14:paraId="24462353" w14:textId="77777777"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14:paraId="31C5FB26" w14:textId="77777777"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14:paraId="1340AC09" w14:textId="77777777" w:rsidR="005B2AD2" w:rsidRDefault="00DE76F7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6927A" wp14:editId="341E2CFC">
                <wp:simplePos x="0" y="0"/>
                <wp:positionH relativeFrom="column">
                  <wp:posOffset>-12700</wp:posOffset>
                </wp:positionH>
                <wp:positionV relativeFrom="paragraph">
                  <wp:posOffset>31024</wp:posOffset>
                </wp:positionV>
                <wp:extent cx="7228114" cy="0"/>
                <wp:effectExtent l="0" t="1905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811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15C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DBB9A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.45pt" to="568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" strokecolor="#415c5c" strokeweight="3pt"/>
            </w:pict>
          </mc:Fallback>
        </mc:AlternateContent>
      </w:r>
    </w:p>
    <w:p w14:paraId="331496D5" w14:textId="4B5E7E68" w:rsidR="00935E6F" w:rsidRPr="00051ED1" w:rsidRDefault="006A40B8" w:rsidP="00CD7A0A">
      <w:pPr>
        <w:contextualSpacing/>
        <w:jc w:val="center"/>
        <w:rPr>
          <w:rStyle w:val="Strong"/>
          <w:rFonts w:cs="Arial"/>
          <w:sz w:val="28"/>
          <w:szCs w:val="28"/>
        </w:rPr>
      </w:pPr>
      <w:r>
        <w:rPr>
          <w:rStyle w:val="Strong"/>
          <w:rFonts w:cs="Arial"/>
          <w:sz w:val="28"/>
          <w:szCs w:val="28"/>
        </w:rPr>
        <w:t>MANAGER, RECREATION FACILITIES</w:t>
      </w:r>
    </w:p>
    <w:p w14:paraId="74143724" w14:textId="77777777" w:rsidR="00F71CA4" w:rsidRDefault="00F71CA4" w:rsidP="00E15690">
      <w:pPr>
        <w:contextualSpacing/>
        <w:rPr>
          <w:rFonts w:cs="Arial"/>
          <w:sz w:val="18"/>
          <w:szCs w:val="18"/>
          <w:highlight w:val="yellow"/>
        </w:rPr>
      </w:pPr>
    </w:p>
    <w:p w14:paraId="69CBFF0A" w14:textId="1CC539A0" w:rsidR="007B136E" w:rsidRDefault="007B136E" w:rsidP="00E15690">
      <w:pPr>
        <w:contextualSpacing/>
        <w:rPr>
          <w:rFonts w:cs="Arial"/>
          <w:sz w:val="22"/>
          <w:szCs w:val="22"/>
        </w:rPr>
      </w:pPr>
      <w:r w:rsidRPr="007B136E">
        <w:rPr>
          <w:rFonts w:cs="Arial"/>
          <w:sz w:val="22"/>
          <w:szCs w:val="22"/>
        </w:rPr>
        <w:t xml:space="preserve">Discover a career where every day is an adventure. The </w:t>
      </w:r>
      <w:r w:rsidR="006A40B8">
        <w:rPr>
          <w:rFonts w:cs="Arial"/>
          <w:sz w:val="22"/>
          <w:szCs w:val="22"/>
        </w:rPr>
        <w:t>Manager, Recreation Facilities</w:t>
      </w:r>
      <w:r w:rsidRPr="007B136E">
        <w:rPr>
          <w:rFonts w:cs="Arial"/>
          <w:sz w:val="22"/>
          <w:szCs w:val="22"/>
        </w:rPr>
        <w:t xml:space="preserve"> will provide leadership and direction in all aspects of facility operations at Bunker Beach Water Park, including planning, implementation, and staffing. You will manage a variety of programs throughout the Anoka County Parks System and assist in marketing and coordinating services for Bunker Beach Water Park</w:t>
      </w:r>
      <w:r w:rsidR="00B216BE">
        <w:rPr>
          <w:rFonts w:cs="Arial"/>
          <w:sz w:val="22"/>
          <w:szCs w:val="22"/>
        </w:rPr>
        <w:t xml:space="preserve"> and</w:t>
      </w:r>
      <w:r w:rsidRPr="007B136E">
        <w:rPr>
          <w:rFonts w:cs="Arial"/>
          <w:sz w:val="22"/>
          <w:szCs w:val="22"/>
        </w:rPr>
        <w:t xml:space="preserve"> Chomonix Golf Course</w:t>
      </w:r>
      <w:r w:rsidR="00B216BE">
        <w:rPr>
          <w:rFonts w:cs="Arial"/>
          <w:sz w:val="22"/>
          <w:szCs w:val="22"/>
        </w:rPr>
        <w:t>.</w:t>
      </w:r>
      <w:r w:rsidR="00E15690" w:rsidRPr="00051ED1">
        <w:rPr>
          <w:rFonts w:cs="Arial"/>
          <w:sz w:val="22"/>
          <w:szCs w:val="22"/>
          <w:highlight w:val="yellow"/>
        </w:rPr>
        <w:br/>
      </w:r>
    </w:p>
    <w:p w14:paraId="7FFEE859" w14:textId="6FB42545" w:rsidR="007B136E" w:rsidRDefault="007B136E" w:rsidP="00E15690">
      <w:p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Anoka County Parks is committed</w:t>
      </w:r>
      <w:r w:rsidRPr="007B136E">
        <w:rPr>
          <w:rFonts w:cs="Arial"/>
          <w:sz w:val="22"/>
          <w:szCs w:val="22"/>
        </w:rPr>
        <w:t xml:space="preserve"> to positively </w:t>
      </w:r>
      <w:r w:rsidR="00B216BE">
        <w:rPr>
          <w:rFonts w:cs="Arial"/>
          <w:sz w:val="22"/>
          <w:szCs w:val="22"/>
        </w:rPr>
        <w:t>impacting</w:t>
      </w:r>
      <w:r w:rsidRPr="007B136E">
        <w:rPr>
          <w:rFonts w:cs="Arial"/>
          <w:sz w:val="22"/>
          <w:szCs w:val="22"/>
        </w:rPr>
        <w:t xml:space="preserve"> the quality of life in Anoka County by providing parks, outdoor recreation, and leisure services for the public.</w:t>
      </w:r>
      <w:r w:rsidR="00B216B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Their</w:t>
      </w:r>
      <w:r w:rsidRPr="007B136E">
        <w:rPr>
          <w:rFonts w:cs="Arial"/>
          <w:sz w:val="22"/>
          <w:szCs w:val="22"/>
        </w:rPr>
        <w:t xml:space="preserve"> mission encompasses </w:t>
      </w:r>
      <w:r w:rsidR="006A40B8">
        <w:rPr>
          <w:rFonts w:cs="Arial"/>
          <w:sz w:val="22"/>
          <w:szCs w:val="22"/>
        </w:rPr>
        <w:t xml:space="preserve">the </w:t>
      </w:r>
      <w:r w:rsidRPr="007B136E">
        <w:rPr>
          <w:rFonts w:cs="Arial"/>
          <w:sz w:val="22"/>
          <w:szCs w:val="22"/>
        </w:rPr>
        <w:t>protection of the natural environment, improving the health of citizens, and supporting a strong local economy.</w:t>
      </w:r>
    </w:p>
    <w:p w14:paraId="061A1D87" w14:textId="7043F78B" w:rsidR="00E15690" w:rsidRPr="00FE2BDC" w:rsidRDefault="00E15690" w:rsidP="00E15690">
      <w:pPr>
        <w:contextualSpacing/>
        <w:rPr>
          <w:rFonts w:cs="Arial"/>
          <w:b/>
          <w:bCs/>
          <w:color w:val="00B050"/>
          <w:sz w:val="22"/>
          <w:szCs w:val="22"/>
        </w:rPr>
      </w:pPr>
      <w:r w:rsidRPr="00051ED1">
        <w:rPr>
          <w:rFonts w:cs="Arial"/>
          <w:sz w:val="22"/>
          <w:szCs w:val="22"/>
        </w:rPr>
        <w:br/>
        <w:t>Thi</w:t>
      </w:r>
      <w:r w:rsidR="007979B3" w:rsidRPr="00051ED1">
        <w:rPr>
          <w:rFonts w:cs="Arial"/>
          <w:sz w:val="22"/>
          <w:szCs w:val="22"/>
        </w:rPr>
        <w:t xml:space="preserve">s </w:t>
      </w:r>
      <w:r w:rsidR="007979B3" w:rsidRPr="00997A75">
        <w:rPr>
          <w:rFonts w:cs="Arial"/>
          <w:sz w:val="22"/>
          <w:szCs w:val="22"/>
        </w:rPr>
        <w:t xml:space="preserve">full-time, </w:t>
      </w:r>
      <w:r w:rsidR="007B136E" w:rsidRPr="00997A75">
        <w:rPr>
          <w:rFonts w:cs="Arial"/>
          <w:sz w:val="22"/>
          <w:szCs w:val="22"/>
        </w:rPr>
        <w:t>exempt</w:t>
      </w:r>
      <w:r w:rsidRPr="00997A75">
        <w:rPr>
          <w:rFonts w:cs="Arial"/>
          <w:sz w:val="22"/>
          <w:szCs w:val="22"/>
        </w:rPr>
        <w:t xml:space="preserve">, benefit-eligible position is located at the </w:t>
      </w:r>
      <w:r w:rsidR="007B136E" w:rsidRPr="00997A75">
        <w:rPr>
          <w:rFonts w:cs="Arial"/>
          <w:sz w:val="22"/>
          <w:szCs w:val="22"/>
        </w:rPr>
        <w:t>Anoka County Parks Department/Bunker Beach Water Park</w:t>
      </w:r>
      <w:r w:rsidRPr="00051ED1">
        <w:rPr>
          <w:rFonts w:cs="Arial"/>
          <w:sz w:val="22"/>
          <w:szCs w:val="22"/>
        </w:rPr>
        <w:t>.</w:t>
      </w:r>
      <w:r w:rsidR="008521F1">
        <w:rPr>
          <w:rFonts w:cs="Arial"/>
          <w:sz w:val="22"/>
          <w:szCs w:val="22"/>
        </w:rPr>
        <w:t xml:space="preserve"> </w:t>
      </w:r>
      <w:r w:rsidR="00C335DC" w:rsidRPr="00997A75">
        <w:rPr>
          <w:rFonts w:cs="Arial"/>
          <w:sz w:val="22"/>
          <w:szCs w:val="22"/>
        </w:rPr>
        <w:t xml:space="preserve">This position requires conducting programs and facility operations on weekends, evenings, holidays, and during </w:t>
      </w:r>
      <w:r w:rsidR="006A40B8">
        <w:rPr>
          <w:rFonts w:cs="Arial"/>
          <w:sz w:val="22"/>
          <w:szCs w:val="22"/>
        </w:rPr>
        <w:t>all</w:t>
      </w:r>
      <w:r w:rsidR="00C335DC" w:rsidRPr="00997A75">
        <w:rPr>
          <w:rFonts w:cs="Arial"/>
          <w:sz w:val="22"/>
          <w:szCs w:val="22"/>
        </w:rPr>
        <w:t xml:space="preserve"> weather conditions. </w:t>
      </w:r>
      <w:r w:rsidR="00997A75">
        <w:rPr>
          <w:rFonts w:cs="Arial"/>
          <w:sz w:val="22"/>
          <w:szCs w:val="22"/>
        </w:rPr>
        <w:t xml:space="preserve">This position </w:t>
      </w:r>
      <w:r w:rsidR="00C335DC" w:rsidRPr="00997A75">
        <w:rPr>
          <w:rFonts w:cs="Arial"/>
          <w:sz w:val="22"/>
          <w:szCs w:val="22"/>
        </w:rPr>
        <w:t xml:space="preserve">also includes the probability of responding to weekend or after business hours emergency situations.  </w:t>
      </w:r>
    </w:p>
    <w:p w14:paraId="3CF518F9" w14:textId="77777777" w:rsidR="00224E48" w:rsidRPr="00051ED1" w:rsidRDefault="00224E48" w:rsidP="00224E48">
      <w:pPr>
        <w:contextualSpacing/>
        <w:rPr>
          <w:rFonts w:cs="Arial"/>
          <w:sz w:val="22"/>
          <w:szCs w:val="22"/>
          <w:shd w:val="clear" w:color="auto" w:fill="FFFFFF"/>
        </w:rPr>
      </w:pPr>
    </w:p>
    <w:p w14:paraId="21CBEB24" w14:textId="77777777" w:rsidR="00224E48" w:rsidRPr="00051ED1" w:rsidRDefault="00224E48" w:rsidP="00224E48">
      <w:pPr>
        <w:contextualSpacing/>
        <w:rPr>
          <w:rFonts w:cs="Arial"/>
          <w:b/>
          <w:bCs/>
          <w:sz w:val="22"/>
          <w:szCs w:val="22"/>
          <w:shd w:val="clear" w:color="auto" w:fill="FFFFFF"/>
        </w:rPr>
      </w:pPr>
      <w:r w:rsidRPr="00051ED1">
        <w:rPr>
          <w:rFonts w:cs="Arial"/>
          <w:b/>
          <w:bCs/>
          <w:sz w:val="22"/>
          <w:szCs w:val="22"/>
          <w:shd w:val="clear" w:color="auto" w:fill="FFFFFF"/>
        </w:rPr>
        <w:t>Why join Anoka County?</w:t>
      </w:r>
    </w:p>
    <w:p w14:paraId="27088006" w14:textId="3BC91E83" w:rsidR="00224E48" w:rsidRPr="00051ED1" w:rsidRDefault="00051ED1" w:rsidP="00224E4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051ED1">
        <w:rPr>
          <w:rFonts w:cs="Arial"/>
          <w:sz w:val="22"/>
          <w:szCs w:val="22"/>
        </w:rPr>
        <w:t>24 days of paid Flexible Time Off and 11</w:t>
      </w:r>
      <w:r w:rsidR="00A243FA">
        <w:rPr>
          <w:rFonts w:cs="Arial"/>
          <w:sz w:val="22"/>
          <w:szCs w:val="22"/>
        </w:rPr>
        <w:t xml:space="preserve"> </w:t>
      </w:r>
      <w:r w:rsidRPr="00051ED1">
        <w:rPr>
          <w:rFonts w:cs="Arial"/>
          <w:sz w:val="22"/>
          <w:szCs w:val="22"/>
        </w:rPr>
        <w:t>paid holidays.</w:t>
      </w:r>
    </w:p>
    <w:p w14:paraId="323123BB" w14:textId="77777777" w:rsidR="00051ED1" w:rsidRPr="00051ED1" w:rsidRDefault="00051ED1" w:rsidP="00051ED1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051ED1">
        <w:rPr>
          <w:rFonts w:cs="Arial"/>
          <w:sz w:val="22"/>
          <w:szCs w:val="22"/>
        </w:rPr>
        <w:t>Comprehensive insurance including medical, dental, vision and more.</w:t>
      </w:r>
    </w:p>
    <w:p w14:paraId="3C4D6D90" w14:textId="3E4E1E8F" w:rsidR="00051ED1" w:rsidRPr="00051ED1" w:rsidRDefault="00051ED1" w:rsidP="00051ED1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051ED1">
        <w:rPr>
          <w:rFonts w:cs="Arial"/>
          <w:sz w:val="22"/>
          <w:szCs w:val="22"/>
        </w:rPr>
        <w:t xml:space="preserve">Medical and </w:t>
      </w:r>
      <w:r w:rsidR="00207E98">
        <w:rPr>
          <w:rFonts w:cs="Arial"/>
          <w:sz w:val="22"/>
          <w:szCs w:val="22"/>
        </w:rPr>
        <w:t>d</w:t>
      </w:r>
      <w:r w:rsidRPr="00051ED1">
        <w:rPr>
          <w:rFonts w:cs="Arial"/>
          <w:sz w:val="22"/>
          <w:szCs w:val="22"/>
        </w:rPr>
        <w:t>ental clinic exclusive to employees, located at the Anoka County Government Center.</w:t>
      </w:r>
    </w:p>
    <w:p w14:paraId="5C171C53" w14:textId="15DFA33E" w:rsidR="00224E48" w:rsidRPr="00051ED1" w:rsidRDefault="00051ED1" w:rsidP="00224E4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051ED1">
        <w:rPr>
          <w:rFonts w:cs="Arial"/>
          <w:sz w:val="22"/>
          <w:szCs w:val="22"/>
        </w:rPr>
        <w:t>Advancement/</w:t>
      </w:r>
      <w:r w:rsidR="00207E98">
        <w:rPr>
          <w:rFonts w:cs="Arial"/>
          <w:sz w:val="22"/>
          <w:szCs w:val="22"/>
        </w:rPr>
        <w:t>p</w:t>
      </w:r>
      <w:r w:rsidRPr="00051ED1">
        <w:rPr>
          <w:rFonts w:cs="Arial"/>
          <w:sz w:val="22"/>
          <w:szCs w:val="22"/>
        </w:rPr>
        <w:t xml:space="preserve">rofessional </w:t>
      </w:r>
      <w:r w:rsidR="00207E98">
        <w:rPr>
          <w:rFonts w:cs="Arial"/>
          <w:sz w:val="22"/>
          <w:szCs w:val="22"/>
        </w:rPr>
        <w:t>d</w:t>
      </w:r>
      <w:r w:rsidRPr="00051ED1">
        <w:rPr>
          <w:rFonts w:cs="Arial"/>
          <w:sz w:val="22"/>
          <w:szCs w:val="22"/>
        </w:rPr>
        <w:t xml:space="preserve">evelopment </w:t>
      </w:r>
      <w:r w:rsidR="00207E98">
        <w:rPr>
          <w:rFonts w:cs="Arial"/>
          <w:sz w:val="22"/>
          <w:szCs w:val="22"/>
        </w:rPr>
        <w:t>o</w:t>
      </w:r>
      <w:r w:rsidRPr="00051ED1">
        <w:rPr>
          <w:rFonts w:cs="Arial"/>
          <w:sz w:val="22"/>
          <w:szCs w:val="22"/>
        </w:rPr>
        <w:t>pportunities.</w:t>
      </w:r>
    </w:p>
    <w:p w14:paraId="27076E16" w14:textId="1F5A14CE" w:rsidR="00051ED1" w:rsidRPr="00051ED1" w:rsidRDefault="00207E98" w:rsidP="00051ED1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51ED1" w:rsidRPr="00051ED1">
        <w:rPr>
          <w:rFonts w:cs="Arial"/>
          <w:sz w:val="22"/>
          <w:szCs w:val="22"/>
        </w:rPr>
        <w:t>ension plan and other</w:t>
      </w:r>
      <w:r>
        <w:rPr>
          <w:rFonts w:cs="Arial"/>
          <w:sz w:val="22"/>
          <w:szCs w:val="22"/>
        </w:rPr>
        <w:t xml:space="preserve"> retirement</w:t>
      </w:r>
      <w:r w:rsidR="003C76C6">
        <w:rPr>
          <w:rFonts w:cs="Arial"/>
          <w:sz w:val="22"/>
          <w:szCs w:val="22"/>
        </w:rPr>
        <w:t xml:space="preserve"> investment</w:t>
      </w:r>
      <w:r w:rsidR="00051ED1" w:rsidRPr="00051ED1">
        <w:rPr>
          <w:rFonts w:cs="Arial"/>
          <w:sz w:val="22"/>
          <w:szCs w:val="22"/>
        </w:rPr>
        <w:t xml:space="preserve"> options.</w:t>
      </w:r>
    </w:p>
    <w:p w14:paraId="0188DC37" w14:textId="77777777" w:rsidR="00051ED1" w:rsidRPr="00051ED1" w:rsidRDefault="00051ED1" w:rsidP="00051ED1">
      <w:pPr>
        <w:pStyle w:val="ListParagraph"/>
        <w:rPr>
          <w:rFonts w:cs="Arial"/>
          <w:sz w:val="22"/>
          <w:szCs w:val="22"/>
        </w:rPr>
      </w:pPr>
    </w:p>
    <w:p w14:paraId="71AFBE61" w14:textId="5C7294A6" w:rsidR="00392E5C" w:rsidRDefault="00224E48" w:rsidP="00392E5C">
      <w:pPr>
        <w:rPr>
          <w:rFonts w:ascii="Calibri" w:hAnsi="Calibri"/>
          <w:sz w:val="22"/>
          <w:szCs w:val="22"/>
        </w:rPr>
      </w:pPr>
      <w:r w:rsidRPr="00051ED1">
        <w:rPr>
          <w:rFonts w:cs="Arial"/>
          <w:sz w:val="22"/>
          <w:szCs w:val="22"/>
        </w:rPr>
        <w:t xml:space="preserve">Learn more about our robust benefits package by going to our website. </w:t>
      </w:r>
      <w:hyperlink r:id="rId9" w:history="1">
        <w:r w:rsidR="00392E5C" w:rsidRPr="00300853">
          <w:rPr>
            <w:rStyle w:val="Hyperlink"/>
          </w:rPr>
          <w:t>www.anokacounty.us/benefits</w:t>
        </w:r>
      </w:hyperlink>
    </w:p>
    <w:p w14:paraId="7FAD7882" w14:textId="7E2796B5" w:rsidR="00224E48" w:rsidRPr="00051ED1" w:rsidRDefault="00224E48" w:rsidP="00224E48">
      <w:pPr>
        <w:contextualSpacing/>
        <w:rPr>
          <w:rFonts w:cs="Arial"/>
          <w:sz w:val="22"/>
          <w:szCs w:val="22"/>
        </w:rPr>
      </w:pPr>
    </w:p>
    <w:p w14:paraId="69D57E72" w14:textId="77777777" w:rsidR="00E15690" w:rsidRPr="00051ED1" w:rsidRDefault="00E15690" w:rsidP="00E15690">
      <w:pPr>
        <w:contextualSpacing/>
        <w:rPr>
          <w:rFonts w:cs="Arial"/>
          <w:sz w:val="22"/>
          <w:szCs w:val="22"/>
        </w:rPr>
      </w:pPr>
    </w:p>
    <w:p w14:paraId="32EB889A" w14:textId="4489AE0F" w:rsidR="00E15690" w:rsidRPr="00051ED1" w:rsidRDefault="00E15690" w:rsidP="00E15690">
      <w:pPr>
        <w:contextualSpacing/>
        <w:rPr>
          <w:rFonts w:cs="Arial"/>
          <w:b/>
          <w:bCs/>
          <w:sz w:val="22"/>
          <w:szCs w:val="22"/>
          <w:u w:val="single"/>
        </w:rPr>
      </w:pPr>
      <w:r w:rsidRPr="00051ED1">
        <w:rPr>
          <w:rFonts w:cs="Arial"/>
          <w:b/>
          <w:bCs/>
          <w:sz w:val="22"/>
          <w:szCs w:val="22"/>
          <w:u w:val="single"/>
        </w:rPr>
        <w:t>EXAMPLES OF ESSENTIAL DUTIES</w:t>
      </w:r>
    </w:p>
    <w:p w14:paraId="21CB111F" w14:textId="77777777" w:rsidR="00E15690" w:rsidRPr="00051ED1" w:rsidRDefault="00E15690" w:rsidP="00E15690">
      <w:pPr>
        <w:contextualSpacing/>
        <w:rPr>
          <w:rFonts w:cs="Arial"/>
          <w:sz w:val="22"/>
          <w:szCs w:val="22"/>
        </w:rPr>
      </w:pPr>
    </w:p>
    <w:p w14:paraId="27160EBD" w14:textId="6A29D4A3" w:rsidR="00E15690" w:rsidRPr="00051ED1" w:rsidRDefault="00E15690" w:rsidP="00A948C9">
      <w:pPr>
        <w:contextualSpacing/>
        <w:rPr>
          <w:rFonts w:cs="Arial"/>
          <w:i/>
          <w:iCs/>
          <w:sz w:val="22"/>
          <w:szCs w:val="22"/>
        </w:rPr>
      </w:pPr>
      <w:r w:rsidRPr="00051ED1">
        <w:rPr>
          <w:rFonts w:cs="Arial"/>
          <w:b/>
          <w:bCs/>
          <w:sz w:val="22"/>
          <w:szCs w:val="22"/>
        </w:rPr>
        <w:t>Duties and Responsibilities</w:t>
      </w:r>
      <w:r w:rsidRPr="00051ED1">
        <w:rPr>
          <w:rFonts w:cs="Arial"/>
          <w:sz w:val="22"/>
          <w:szCs w:val="22"/>
        </w:rPr>
        <w:br/>
      </w:r>
      <w:r w:rsidRPr="00051ED1">
        <w:rPr>
          <w:rFonts w:cs="Arial"/>
          <w:i/>
          <w:iCs/>
          <w:sz w:val="22"/>
          <w:szCs w:val="22"/>
        </w:rPr>
        <w:t xml:space="preserve">These examples are not all inclusive and are intended to be illustrative of primary responsibilities of an </w:t>
      </w:r>
      <w:r w:rsidRPr="007B136E">
        <w:rPr>
          <w:rFonts w:cs="Arial"/>
          <w:i/>
          <w:iCs/>
          <w:sz w:val="22"/>
          <w:szCs w:val="22"/>
        </w:rPr>
        <w:t>Anoka County</w:t>
      </w:r>
      <w:r w:rsidR="00224E48" w:rsidRPr="007B136E">
        <w:rPr>
          <w:rFonts w:cs="Arial"/>
          <w:i/>
          <w:iCs/>
          <w:sz w:val="22"/>
          <w:szCs w:val="22"/>
        </w:rPr>
        <w:t xml:space="preserve"> </w:t>
      </w:r>
      <w:r w:rsidR="006A40B8">
        <w:rPr>
          <w:rFonts w:cs="Arial"/>
          <w:i/>
          <w:iCs/>
          <w:sz w:val="22"/>
          <w:szCs w:val="22"/>
        </w:rPr>
        <w:t>Manager, Recreation Facilities.</w:t>
      </w:r>
    </w:p>
    <w:p w14:paraId="080B0BB9" w14:textId="349A7AB7" w:rsidR="007B136E" w:rsidRPr="007B136E" w:rsidRDefault="007B136E" w:rsidP="007B136E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7B136E">
        <w:rPr>
          <w:rFonts w:cs="Arial"/>
          <w:sz w:val="22"/>
          <w:szCs w:val="22"/>
        </w:rPr>
        <w:t xml:space="preserve">Manage day-to-day operations at Bunker Beach Water </w:t>
      </w:r>
      <w:r w:rsidR="00B216BE">
        <w:rPr>
          <w:rFonts w:cs="Arial"/>
          <w:sz w:val="22"/>
          <w:szCs w:val="22"/>
        </w:rPr>
        <w:t>P</w:t>
      </w:r>
      <w:r w:rsidRPr="007B136E">
        <w:rPr>
          <w:rFonts w:cs="Arial"/>
          <w:sz w:val="22"/>
          <w:szCs w:val="22"/>
        </w:rPr>
        <w:t xml:space="preserve">ark and orchestrate a clean, safe, </w:t>
      </w:r>
      <w:r w:rsidR="006A40B8">
        <w:rPr>
          <w:rFonts w:cs="Arial"/>
          <w:sz w:val="22"/>
          <w:szCs w:val="22"/>
        </w:rPr>
        <w:t>well-maintained</w:t>
      </w:r>
      <w:r w:rsidRPr="007B136E">
        <w:rPr>
          <w:rFonts w:cs="Arial"/>
          <w:sz w:val="22"/>
          <w:szCs w:val="22"/>
        </w:rPr>
        <w:t xml:space="preserve"> facility.</w:t>
      </w:r>
    </w:p>
    <w:p w14:paraId="2ACD6E4F" w14:textId="77777777" w:rsidR="007B136E" w:rsidRPr="007B136E" w:rsidRDefault="007B136E" w:rsidP="007B136E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7B136E">
        <w:rPr>
          <w:rFonts w:cs="Arial"/>
          <w:sz w:val="22"/>
          <w:szCs w:val="22"/>
        </w:rPr>
        <w:t>Comply with OSHA requirements, State and County pool chemical and food service codes.</w:t>
      </w:r>
    </w:p>
    <w:p w14:paraId="260D85B9" w14:textId="461E153A" w:rsidR="007B136E" w:rsidRPr="007B136E" w:rsidRDefault="007B136E" w:rsidP="007B136E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7B136E">
        <w:rPr>
          <w:rFonts w:cs="Arial"/>
          <w:sz w:val="22"/>
          <w:szCs w:val="22"/>
        </w:rPr>
        <w:t>Recruit, interview, certify, hire and train</w:t>
      </w:r>
      <w:r w:rsidR="00FE2BDC">
        <w:rPr>
          <w:rFonts w:cs="Arial"/>
          <w:sz w:val="22"/>
          <w:szCs w:val="22"/>
        </w:rPr>
        <w:t xml:space="preserve"> seasonal and full-time</w:t>
      </w:r>
      <w:r w:rsidRPr="007B136E">
        <w:rPr>
          <w:rFonts w:cs="Arial"/>
          <w:sz w:val="22"/>
          <w:szCs w:val="22"/>
        </w:rPr>
        <w:t xml:space="preserve"> Bunker Beach Water Park staff.</w:t>
      </w:r>
    </w:p>
    <w:p w14:paraId="6FCFC672" w14:textId="77777777" w:rsidR="007B136E" w:rsidRPr="007B136E" w:rsidRDefault="007B136E" w:rsidP="007B136E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7B136E">
        <w:rPr>
          <w:rFonts w:cs="Arial"/>
          <w:sz w:val="22"/>
          <w:szCs w:val="22"/>
        </w:rPr>
        <w:t>Responsible for daily supervision and scheduling of Bunker Beach Water Part staff.</w:t>
      </w:r>
    </w:p>
    <w:p w14:paraId="10FD051E" w14:textId="72AE21FE" w:rsidR="007B136E" w:rsidRPr="007B136E" w:rsidRDefault="007B136E" w:rsidP="007B136E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7B136E">
        <w:rPr>
          <w:rFonts w:cs="Arial"/>
          <w:sz w:val="22"/>
          <w:szCs w:val="22"/>
        </w:rPr>
        <w:t xml:space="preserve">Assist with managing the Bunker Beach Water Park budget including maintaining accurate daily income reports, financial reports with </w:t>
      </w:r>
      <w:r w:rsidR="00B216BE">
        <w:rPr>
          <w:rFonts w:cs="Arial"/>
          <w:sz w:val="22"/>
          <w:szCs w:val="22"/>
        </w:rPr>
        <w:t xml:space="preserve">the </w:t>
      </w:r>
      <w:r w:rsidR="008521F1" w:rsidRPr="007B136E">
        <w:rPr>
          <w:rFonts w:cs="Arial"/>
          <w:sz w:val="22"/>
          <w:szCs w:val="22"/>
        </w:rPr>
        <w:t>point-of-sale</w:t>
      </w:r>
      <w:r w:rsidRPr="007B136E">
        <w:rPr>
          <w:rFonts w:cs="Arial"/>
          <w:sz w:val="22"/>
          <w:szCs w:val="22"/>
        </w:rPr>
        <w:t xml:space="preserve"> system, inventory</w:t>
      </w:r>
      <w:r w:rsidR="006A40B8">
        <w:rPr>
          <w:rFonts w:cs="Arial"/>
          <w:sz w:val="22"/>
          <w:szCs w:val="22"/>
        </w:rPr>
        <w:t>,</w:t>
      </w:r>
      <w:r w:rsidRPr="007B136E">
        <w:rPr>
          <w:rFonts w:cs="Arial"/>
          <w:sz w:val="22"/>
          <w:szCs w:val="22"/>
        </w:rPr>
        <w:t xml:space="preserve"> and other records.</w:t>
      </w:r>
    </w:p>
    <w:p w14:paraId="69686BA1" w14:textId="2C6A00FA" w:rsidR="007B136E" w:rsidRPr="00DE7782" w:rsidRDefault="007B136E" w:rsidP="00DE7782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7B136E">
        <w:rPr>
          <w:rFonts w:cs="Arial"/>
          <w:sz w:val="22"/>
          <w:szCs w:val="22"/>
        </w:rPr>
        <w:t xml:space="preserve">Program and coordinate recreation services related to outreach, </w:t>
      </w:r>
      <w:r w:rsidR="006A40B8" w:rsidRPr="007B136E">
        <w:rPr>
          <w:rFonts w:cs="Arial"/>
          <w:sz w:val="22"/>
          <w:szCs w:val="22"/>
        </w:rPr>
        <w:t>recruitment,</w:t>
      </w:r>
      <w:r w:rsidRPr="007B136E">
        <w:rPr>
          <w:rFonts w:cs="Arial"/>
          <w:sz w:val="22"/>
          <w:szCs w:val="22"/>
        </w:rPr>
        <w:t xml:space="preserve"> and special events.</w:t>
      </w:r>
    </w:p>
    <w:p w14:paraId="65F5F845" w14:textId="1ADEAB41" w:rsidR="007B136E" w:rsidRPr="007B136E" w:rsidRDefault="007B136E" w:rsidP="007B136E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7B136E">
        <w:rPr>
          <w:rFonts w:cs="Arial"/>
          <w:sz w:val="22"/>
          <w:szCs w:val="22"/>
        </w:rPr>
        <w:t>Assist with Chomonix Golf Course</w:t>
      </w:r>
      <w:r w:rsidR="00B216BE">
        <w:rPr>
          <w:rFonts w:cs="Arial"/>
          <w:sz w:val="22"/>
          <w:szCs w:val="22"/>
        </w:rPr>
        <w:t xml:space="preserve"> </w:t>
      </w:r>
      <w:r w:rsidRPr="007B136E">
        <w:rPr>
          <w:rFonts w:cs="Arial"/>
          <w:sz w:val="22"/>
          <w:szCs w:val="22"/>
        </w:rPr>
        <w:t xml:space="preserve">and </w:t>
      </w:r>
      <w:r w:rsidR="00B216BE">
        <w:rPr>
          <w:rFonts w:cs="Arial"/>
          <w:sz w:val="22"/>
          <w:szCs w:val="22"/>
        </w:rPr>
        <w:t>other departmental</w:t>
      </w:r>
      <w:r w:rsidRPr="007B136E">
        <w:rPr>
          <w:rFonts w:cs="Arial"/>
          <w:sz w:val="22"/>
          <w:szCs w:val="22"/>
        </w:rPr>
        <w:t xml:space="preserve"> program functions and services.</w:t>
      </w:r>
    </w:p>
    <w:p w14:paraId="284267C7" w14:textId="43D33CD2" w:rsidR="007B136E" w:rsidRPr="007B136E" w:rsidRDefault="007B136E" w:rsidP="007B136E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7B136E">
        <w:rPr>
          <w:rFonts w:cs="Arial"/>
          <w:sz w:val="22"/>
          <w:szCs w:val="22"/>
        </w:rPr>
        <w:t xml:space="preserve">Provide excellent customer service to guests of the </w:t>
      </w:r>
      <w:r w:rsidR="00B216BE">
        <w:rPr>
          <w:rFonts w:cs="Arial"/>
          <w:sz w:val="22"/>
          <w:szCs w:val="22"/>
        </w:rPr>
        <w:t xml:space="preserve">park’s system. </w:t>
      </w:r>
    </w:p>
    <w:p w14:paraId="6CDB8BF3" w14:textId="79CA35E1" w:rsidR="00A948C9" w:rsidRPr="007B136E" w:rsidRDefault="007B136E" w:rsidP="007B136E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7B136E">
        <w:rPr>
          <w:rFonts w:cs="Arial"/>
          <w:sz w:val="22"/>
          <w:szCs w:val="22"/>
        </w:rPr>
        <w:t>Perform other job-related duties as assigned.</w:t>
      </w:r>
    </w:p>
    <w:p w14:paraId="1041B9E3" w14:textId="77777777" w:rsidR="00A948C9" w:rsidRPr="00051ED1" w:rsidRDefault="00A948C9" w:rsidP="00F71CA4">
      <w:pPr>
        <w:ind w:left="360"/>
        <w:contextualSpacing/>
        <w:rPr>
          <w:rFonts w:cs="Arial"/>
          <w:sz w:val="22"/>
          <w:szCs w:val="22"/>
        </w:rPr>
      </w:pPr>
    </w:p>
    <w:p w14:paraId="7D727AA1" w14:textId="1010BD3F" w:rsidR="00E15690" w:rsidRPr="00051ED1" w:rsidRDefault="00E15690" w:rsidP="00E15690">
      <w:pPr>
        <w:contextualSpacing/>
        <w:rPr>
          <w:rFonts w:cs="Arial"/>
          <w:b/>
          <w:bCs/>
          <w:sz w:val="22"/>
          <w:szCs w:val="22"/>
          <w:u w:val="single"/>
        </w:rPr>
      </w:pPr>
      <w:r w:rsidRPr="00051ED1">
        <w:rPr>
          <w:rFonts w:cs="Arial"/>
          <w:b/>
          <w:bCs/>
          <w:sz w:val="22"/>
          <w:szCs w:val="22"/>
          <w:u w:val="single"/>
        </w:rPr>
        <w:t>REQUIREMENTS</w:t>
      </w:r>
    </w:p>
    <w:p w14:paraId="6D38C9EA" w14:textId="77777777" w:rsidR="00E15690" w:rsidRPr="00051ED1" w:rsidRDefault="00E15690" w:rsidP="00E15690">
      <w:pPr>
        <w:contextualSpacing/>
        <w:rPr>
          <w:rFonts w:cs="Arial"/>
          <w:b/>
          <w:bCs/>
          <w:sz w:val="22"/>
          <w:szCs w:val="22"/>
          <w:u w:val="single"/>
        </w:rPr>
      </w:pPr>
    </w:p>
    <w:p w14:paraId="724845F1" w14:textId="28518BBC" w:rsidR="00E15690" w:rsidRPr="00051ED1" w:rsidRDefault="00E15690" w:rsidP="00E15690">
      <w:pPr>
        <w:contextualSpacing/>
        <w:rPr>
          <w:rFonts w:cs="Arial"/>
          <w:sz w:val="22"/>
          <w:szCs w:val="22"/>
        </w:rPr>
      </w:pPr>
      <w:r w:rsidRPr="00997A75">
        <w:rPr>
          <w:rFonts w:cs="Arial"/>
          <w:b/>
          <w:bCs/>
          <w:sz w:val="22"/>
          <w:szCs w:val="22"/>
        </w:rPr>
        <w:t>Minimum Qualifications</w:t>
      </w:r>
      <w:r w:rsidR="00224E48" w:rsidRPr="00997A75">
        <w:rPr>
          <w:rFonts w:cs="Arial"/>
          <w:b/>
          <w:bCs/>
          <w:sz w:val="22"/>
          <w:szCs w:val="22"/>
        </w:rPr>
        <w:t xml:space="preserve"> (Required)</w:t>
      </w:r>
    </w:p>
    <w:p w14:paraId="7C5A0C38" w14:textId="5F5C3FCC" w:rsidR="00C46AE1" w:rsidRDefault="007B136E" w:rsidP="00C46AE1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Bachelor’s degree in Recreation and Park Administration or a closely related field.</w:t>
      </w:r>
    </w:p>
    <w:p w14:paraId="700D1E55" w14:textId="265D09E8" w:rsidR="00A948C9" w:rsidRDefault="007B136E" w:rsidP="007B136E">
      <w:pPr>
        <w:numPr>
          <w:ilvl w:val="0"/>
          <w:numId w:val="2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Three years (2,080 annual hours) of work experience in recreation facility operations such as swimming pools or water parks.</w:t>
      </w:r>
    </w:p>
    <w:p w14:paraId="5A51C54C" w14:textId="62BE6F55" w:rsidR="003E7608" w:rsidRDefault="003E7608" w:rsidP="007B136E">
      <w:pPr>
        <w:numPr>
          <w:ilvl w:val="0"/>
          <w:numId w:val="2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One year (2,080 annual hours) of customer service work experience.</w:t>
      </w:r>
    </w:p>
    <w:p w14:paraId="6894DEC6" w14:textId="0B278D25" w:rsidR="007B136E" w:rsidRDefault="007B136E" w:rsidP="007B136E">
      <w:pPr>
        <w:numPr>
          <w:ilvl w:val="0"/>
          <w:numId w:val="2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 or obtain within six months of hire an American Red Cross Lifeguard Instructor certification.</w:t>
      </w:r>
    </w:p>
    <w:p w14:paraId="611DF9DE" w14:textId="048CE0F8" w:rsidR="007B136E" w:rsidRDefault="007B136E" w:rsidP="007B136E">
      <w:pPr>
        <w:numPr>
          <w:ilvl w:val="0"/>
          <w:numId w:val="2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Have or obtain within six months of hire a Food </w:t>
      </w:r>
      <w:r w:rsidRPr="00997A75">
        <w:rPr>
          <w:rFonts w:cs="Arial"/>
          <w:sz w:val="22"/>
          <w:szCs w:val="22"/>
        </w:rPr>
        <w:t>Manager/ServSafe certification.</w:t>
      </w:r>
    </w:p>
    <w:p w14:paraId="2B9F3E65" w14:textId="7E9229AE" w:rsidR="007B136E" w:rsidRPr="007B136E" w:rsidRDefault="007B136E" w:rsidP="007B136E">
      <w:pPr>
        <w:numPr>
          <w:ilvl w:val="0"/>
          <w:numId w:val="2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 or obtain within six months of hire an Aquatic Facility Operations (AFO) or a Certified Pool Operation (CPO) certification.</w:t>
      </w:r>
    </w:p>
    <w:p w14:paraId="4E2740EE" w14:textId="05449502" w:rsidR="00491412" w:rsidRPr="00997A75" w:rsidRDefault="00491412" w:rsidP="00E15690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997A75">
        <w:rPr>
          <w:sz w:val="22"/>
          <w:szCs w:val="22"/>
        </w:rPr>
        <w:t>Must successfully pass criminal history and driver's license background checks.</w:t>
      </w:r>
    </w:p>
    <w:p w14:paraId="331510CB" w14:textId="77777777" w:rsidR="007B136E" w:rsidRPr="007B136E" w:rsidRDefault="007B136E" w:rsidP="007B136E">
      <w:pPr>
        <w:ind w:left="720"/>
        <w:rPr>
          <w:rFonts w:cs="Arial"/>
          <w:sz w:val="22"/>
          <w:szCs w:val="22"/>
        </w:rPr>
      </w:pPr>
    </w:p>
    <w:p w14:paraId="0693B36B" w14:textId="429CA588" w:rsidR="00E15690" w:rsidRDefault="00E15690" w:rsidP="00E15690">
      <w:pPr>
        <w:contextualSpacing/>
        <w:rPr>
          <w:rFonts w:cs="Arial"/>
          <w:b/>
          <w:bCs/>
          <w:sz w:val="22"/>
          <w:szCs w:val="22"/>
        </w:rPr>
      </w:pPr>
      <w:r w:rsidRPr="00997A75">
        <w:rPr>
          <w:rFonts w:cs="Arial"/>
          <w:b/>
          <w:bCs/>
          <w:sz w:val="22"/>
          <w:szCs w:val="22"/>
        </w:rPr>
        <w:t>Preferred Qualifications</w:t>
      </w:r>
    </w:p>
    <w:p w14:paraId="0E87382A" w14:textId="51E2E17E" w:rsidR="00014C20" w:rsidRDefault="00014C20" w:rsidP="00014C20">
      <w:pPr>
        <w:pStyle w:val="ListParagraph"/>
        <w:numPr>
          <w:ilvl w:val="0"/>
          <w:numId w:val="1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 experience in public parks</w:t>
      </w:r>
      <w:r w:rsidR="00955F6B" w:rsidRPr="00997A75">
        <w:rPr>
          <w:rFonts w:cs="Arial"/>
          <w:sz w:val="22"/>
          <w:szCs w:val="22"/>
        </w:rPr>
        <w:t>, aquatic</w:t>
      </w:r>
      <w:r w:rsidR="00997A75" w:rsidRPr="00997A75">
        <w:rPr>
          <w:rFonts w:cs="Arial"/>
          <w:sz w:val="22"/>
          <w:szCs w:val="22"/>
        </w:rPr>
        <w:t>,</w:t>
      </w:r>
      <w:r w:rsidR="00955F6B" w:rsidRPr="00997A75">
        <w:rPr>
          <w:rFonts w:cs="Arial"/>
          <w:sz w:val="22"/>
          <w:szCs w:val="22"/>
        </w:rPr>
        <w:t xml:space="preserve"> or </w:t>
      </w:r>
      <w:r w:rsidR="008521F1">
        <w:rPr>
          <w:rFonts w:cs="Arial"/>
          <w:sz w:val="22"/>
          <w:szCs w:val="22"/>
        </w:rPr>
        <w:t>recreational facilities.</w:t>
      </w:r>
    </w:p>
    <w:p w14:paraId="07F17F0F" w14:textId="5A2B8F88" w:rsidR="008B6729" w:rsidRDefault="008B6729" w:rsidP="00014C20">
      <w:pPr>
        <w:pStyle w:val="ListParagraph"/>
        <w:numPr>
          <w:ilvl w:val="0"/>
          <w:numId w:val="1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One year (2,080 annual hours) of supervisory experience.</w:t>
      </w:r>
    </w:p>
    <w:p w14:paraId="078DAFA7" w14:textId="77777777" w:rsidR="00E15690" w:rsidRPr="00051ED1" w:rsidRDefault="00E15690" w:rsidP="00E15690">
      <w:pPr>
        <w:ind w:left="720"/>
        <w:contextualSpacing/>
        <w:rPr>
          <w:rFonts w:cs="Arial"/>
          <w:sz w:val="22"/>
          <w:szCs w:val="22"/>
        </w:rPr>
      </w:pPr>
    </w:p>
    <w:p w14:paraId="2CD11F39" w14:textId="1DD8B3F9" w:rsidR="00E15690" w:rsidRPr="00207E98" w:rsidRDefault="00051ED1" w:rsidP="00207E98">
      <w:pPr>
        <w:contextualSpacing/>
        <w:rPr>
          <w:rFonts w:cs="Arial"/>
          <w:color w:val="FF0000"/>
          <w:sz w:val="22"/>
          <w:szCs w:val="22"/>
        </w:rPr>
      </w:pPr>
      <w:r w:rsidRPr="00763941">
        <w:rPr>
          <w:rFonts w:cs="Arial"/>
          <w:b/>
          <w:bCs/>
          <w:sz w:val="22"/>
          <w:szCs w:val="22"/>
        </w:rPr>
        <w:t>Knowledge, Skills, and Abilities needed:</w:t>
      </w:r>
    </w:p>
    <w:p w14:paraId="2DA722B8" w14:textId="24F94654" w:rsidR="00014C20" w:rsidRPr="00014C20" w:rsidRDefault="00014C20" w:rsidP="00014C20">
      <w:pPr>
        <w:numPr>
          <w:ilvl w:val="0"/>
          <w:numId w:val="3"/>
        </w:numPr>
        <w:contextualSpacing/>
        <w:rPr>
          <w:rFonts w:cs="Arial"/>
          <w:sz w:val="22"/>
          <w:szCs w:val="22"/>
        </w:rPr>
      </w:pPr>
      <w:r w:rsidRPr="00014C20">
        <w:rPr>
          <w:rFonts w:cs="Arial"/>
          <w:sz w:val="22"/>
          <w:szCs w:val="22"/>
        </w:rPr>
        <w:t xml:space="preserve">Understanding of lifeguard </w:t>
      </w:r>
      <w:r w:rsidR="006A40B8">
        <w:rPr>
          <w:rFonts w:cs="Arial"/>
          <w:sz w:val="22"/>
          <w:szCs w:val="22"/>
        </w:rPr>
        <w:t>programming</w:t>
      </w:r>
      <w:r w:rsidRPr="00014C20">
        <w:rPr>
          <w:rFonts w:cs="Arial"/>
          <w:sz w:val="22"/>
          <w:szCs w:val="22"/>
        </w:rPr>
        <w:t xml:space="preserve"> and emergency action plans.</w:t>
      </w:r>
    </w:p>
    <w:p w14:paraId="7FEBAC4E" w14:textId="2B0B3B44" w:rsidR="00014C20" w:rsidRPr="00014C20" w:rsidRDefault="00014C20" w:rsidP="00014C20">
      <w:pPr>
        <w:numPr>
          <w:ilvl w:val="0"/>
          <w:numId w:val="3"/>
        </w:numPr>
        <w:contextualSpacing/>
        <w:rPr>
          <w:rFonts w:cs="Arial"/>
          <w:sz w:val="22"/>
          <w:szCs w:val="22"/>
        </w:rPr>
      </w:pPr>
      <w:r w:rsidRPr="00014C20">
        <w:rPr>
          <w:rFonts w:cs="Arial"/>
          <w:sz w:val="22"/>
          <w:szCs w:val="22"/>
        </w:rPr>
        <w:t xml:space="preserve">Strong leadership and </w:t>
      </w:r>
      <w:r w:rsidR="008521F1" w:rsidRPr="00014C20">
        <w:rPr>
          <w:rFonts w:cs="Arial"/>
          <w:sz w:val="22"/>
          <w:szCs w:val="22"/>
        </w:rPr>
        <w:t>problem-solving</w:t>
      </w:r>
      <w:r w:rsidRPr="00014C20">
        <w:rPr>
          <w:rFonts w:cs="Arial"/>
          <w:sz w:val="22"/>
          <w:szCs w:val="22"/>
        </w:rPr>
        <w:t xml:space="preserve"> skills.</w:t>
      </w:r>
    </w:p>
    <w:p w14:paraId="0F3E26C6" w14:textId="77777777" w:rsidR="00014C20" w:rsidRPr="00014C20" w:rsidRDefault="00014C20" w:rsidP="00014C20">
      <w:pPr>
        <w:numPr>
          <w:ilvl w:val="0"/>
          <w:numId w:val="3"/>
        </w:numPr>
        <w:contextualSpacing/>
        <w:rPr>
          <w:rFonts w:cs="Arial"/>
          <w:sz w:val="22"/>
          <w:szCs w:val="22"/>
        </w:rPr>
      </w:pPr>
      <w:r w:rsidRPr="00014C20">
        <w:rPr>
          <w:rFonts w:cs="Arial"/>
          <w:sz w:val="22"/>
          <w:szCs w:val="22"/>
        </w:rPr>
        <w:t>Communication effectively both in writing and verbally.</w:t>
      </w:r>
    </w:p>
    <w:p w14:paraId="5E6225E9" w14:textId="7016A75D" w:rsidR="00014C20" w:rsidRPr="00014C20" w:rsidRDefault="00014C20" w:rsidP="00014C20">
      <w:pPr>
        <w:numPr>
          <w:ilvl w:val="0"/>
          <w:numId w:val="3"/>
        </w:numPr>
        <w:contextualSpacing/>
        <w:rPr>
          <w:rFonts w:cs="Arial"/>
          <w:sz w:val="22"/>
          <w:szCs w:val="22"/>
        </w:rPr>
      </w:pPr>
      <w:r w:rsidRPr="00014C20">
        <w:rPr>
          <w:rFonts w:cs="Arial"/>
          <w:sz w:val="22"/>
          <w:szCs w:val="22"/>
        </w:rPr>
        <w:lastRenderedPageBreak/>
        <w:t xml:space="preserve">Knowledge of aquatic facility operations and </w:t>
      </w:r>
      <w:r w:rsidR="006A40B8">
        <w:rPr>
          <w:rFonts w:cs="Arial"/>
          <w:sz w:val="22"/>
          <w:szCs w:val="22"/>
        </w:rPr>
        <w:t>programming</w:t>
      </w:r>
      <w:r w:rsidRPr="00014C20">
        <w:rPr>
          <w:rFonts w:cs="Arial"/>
          <w:sz w:val="22"/>
          <w:szCs w:val="22"/>
        </w:rPr>
        <w:t xml:space="preserve"> including pool mechanical systems and chemical applications.</w:t>
      </w:r>
    </w:p>
    <w:p w14:paraId="4552661D" w14:textId="77777777" w:rsidR="00A948C9" w:rsidRPr="00051ED1" w:rsidRDefault="00A948C9" w:rsidP="00E15690">
      <w:pPr>
        <w:contextualSpacing/>
        <w:rPr>
          <w:rFonts w:cs="Arial"/>
          <w:b/>
          <w:bCs/>
          <w:sz w:val="22"/>
          <w:szCs w:val="22"/>
        </w:rPr>
      </w:pPr>
    </w:p>
    <w:p w14:paraId="43DFCC1C" w14:textId="120AD9CE" w:rsidR="00E15690" w:rsidRPr="00051ED1" w:rsidRDefault="00E15690" w:rsidP="00E15690">
      <w:pPr>
        <w:contextualSpacing/>
        <w:rPr>
          <w:rFonts w:cs="Arial"/>
          <w:b/>
          <w:bCs/>
          <w:sz w:val="22"/>
          <w:szCs w:val="22"/>
        </w:rPr>
      </w:pPr>
      <w:r w:rsidRPr="00051ED1">
        <w:rPr>
          <w:rFonts w:cs="Arial"/>
          <w:b/>
          <w:bCs/>
          <w:sz w:val="22"/>
          <w:szCs w:val="22"/>
        </w:rPr>
        <w:t>Work Environment: </w:t>
      </w:r>
    </w:p>
    <w:p w14:paraId="4F7EECE9" w14:textId="71B0E343" w:rsidR="00E15690" w:rsidRPr="00997A75" w:rsidRDefault="00A063D5" w:rsidP="00A063D5">
      <w:pPr>
        <w:rPr>
          <w:rFonts w:cs="Arial"/>
          <w:sz w:val="22"/>
          <w:szCs w:val="22"/>
        </w:rPr>
      </w:pPr>
      <w:r w:rsidRPr="00997A75">
        <w:rPr>
          <w:rFonts w:cs="Arial"/>
          <w:sz w:val="22"/>
          <w:szCs w:val="22"/>
        </w:rPr>
        <w:t xml:space="preserve">The work is performed primarily outdoors </w:t>
      </w:r>
      <w:r w:rsidR="00993806" w:rsidRPr="00997A75">
        <w:rPr>
          <w:rFonts w:cs="Arial"/>
          <w:sz w:val="22"/>
          <w:szCs w:val="22"/>
        </w:rPr>
        <w:t xml:space="preserve">at the water park </w:t>
      </w:r>
      <w:r w:rsidRPr="00997A75">
        <w:rPr>
          <w:rFonts w:cs="Arial"/>
          <w:sz w:val="22"/>
          <w:szCs w:val="22"/>
        </w:rPr>
        <w:t xml:space="preserve">during the summer months and will be exposed </w:t>
      </w:r>
      <w:r w:rsidR="00993806" w:rsidRPr="00997A75">
        <w:rPr>
          <w:rFonts w:cs="Arial"/>
          <w:sz w:val="22"/>
          <w:szCs w:val="22"/>
        </w:rPr>
        <w:t xml:space="preserve">to the usual weather extremes such as heat, humidity, direct sunlight, and occasionally severe storms. </w:t>
      </w:r>
      <w:r w:rsidR="00FE2BDC" w:rsidRPr="00997A75">
        <w:rPr>
          <w:rFonts w:cs="Arial"/>
          <w:sz w:val="22"/>
          <w:szCs w:val="22"/>
        </w:rPr>
        <w:t xml:space="preserve">This position will also be working with pool chemicals and mechanical systems. </w:t>
      </w:r>
    </w:p>
    <w:p w14:paraId="48E63071" w14:textId="77777777" w:rsidR="00763941" w:rsidRDefault="00763941" w:rsidP="006D12F6">
      <w:pPr>
        <w:contextualSpacing/>
        <w:rPr>
          <w:rFonts w:cs="Arial"/>
          <w:b/>
          <w:bCs/>
          <w:sz w:val="22"/>
          <w:szCs w:val="22"/>
          <w:u w:val="single"/>
        </w:rPr>
      </w:pPr>
    </w:p>
    <w:p w14:paraId="4D2495A1" w14:textId="77777777" w:rsidR="00C11A91" w:rsidRDefault="00E15690" w:rsidP="006D12F6">
      <w:pPr>
        <w:contextualSpacing/>
        <w:rPr>
          <w:rFonts w:cs="Arial"/>
          <w:b/>
          <w:bCs/>
          <w:sz w:val="22"/>
          <w:szCs w:val="22"/>
        </w:rPr>
      </w:pPr>
      <w:r w:rsidRPr="00051ED1">
        <w:rPr>
          <w:rFonts w:cs="Arial"/>
          <w:b/>
          <w:bCs/>
          <w:sz w:val="22"/>
          <w:szCs w:val="22"/>
          <w:u w:val="single"/>
        </w:rPr>
        <w:t>GRADE LEVEL</w:t>
      </w:r>
      <w:r w:rsidRPr="00051ED1">
        <w:rPr>
          <w:rFonts w:cs="Arial"/>
          <w:sz w:val="22"/>
          <w:szCs w:val="22"/>
        </w:rPr>
        <w:t> </w:t>
      </w:r>
      <w:r w:rsidRPr="00051ED1">
        <w:rPr>
          <w:rFonts w:cs="Arial"/>
          <w:sz w:val="22"/>
          <w:szCs w:val="22"/>
        </w:rPr>
        <w:br/>
      </w:r>
      <w:r w:rsidRPr="00051ED1">
        <w:rPr>
          <w:rFonts w:cs="Arial"/>
          <w:sz w:val="22"/>
          <w:szCs w:val="22"/>
        </w:rPr>
        <w:br/>
      </w:r>
      <w:r w:rsidRPr="00051ED1">
        <w:rPr>
          <w:rFonts w:cs="Arial"/>
          <w:b/>
          <w:bCs/>
          <w:sz w:val="22"/>
          <w:szCs w:val="22"/>
        </w:rPr>
        <w:t>Salary</w:t>
      </w:r>
    </w:p>
    <w:p w14:paraId="41EE99AF" w14:textId="16D716CB" w:rsidR="00F71CA4" w:rsidRPr="00C11A91" w:rsidRDefault="00C11A91" w:rsidP="006D12F6">
      <w:p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Standard</w:t>
      </w:r>
      <w:r w:rsidRPr="00051ED1">
        <w:rPr>
          <w:rFonts w:cs="Arial"/>
          <w:sz w:val="22"/>
          <w:szCs w:val="22"/>
        </w:rPr>
        <w:t xml:space="preserve"> hiring rate: </w:t>
      </w:r>
      <w:r w:rsidRPr="00C11A91">
        <w:rPr>
          <w:rFonts w:cs="Arial"/>
          <w:sz w:val="22"/>
          <w:szCs w:val="22"/>
        </w:rPr>
        <w:t>$</w:t>
      </w:r>
      <w:r w:rsidRPr="00C11A91">
        <w:rPr>
          <w:rFonts w:cs="Arial"/>
          <w:sz w:val="22"/>
          <w:szCs w:val="22"/>
        </w:rPr>
        <w:t>55,016</w:t>
      </w:r>
      <w:r w:rsidRPr="00C11A91">
        <w:rPr>
          <w:rFonts w:cs="Arial"/>
          <w:sz w:val="22"/>
          <w:szCs w:val="22"/>
        </w:rPr>
        <w:t xml:space="preserve"> to $</w:t>
      </w:r>
      <w:r w:rsidRPr="00C11A91">
        <w:rPr>
          <w:rFonts w:cs="Arial"/>
          <w:sz w:val="22"/>
          <w:szCs w:val="22"/>
        </w:rPr>
        <w:t>56,659</w:t>
      </w:r>
      <w:r w:rsidRPr="00C11A91">
        <w:rPr>
          <w:rFonts w:cs="Arial"/>
          <w:sz w:val="22"/>
          <w:szCs w:val="22"/>
        </w:rPr>
        <w:t xml:space="preserve"> ($</w:t>
      </w:r>
      <w:r w:rsidRPr="00C11A91">
        <w:rPr>
          <w:rFonts w:cs="Arial"/>
          <w:sz w:val="22"/>
          <w:szCs w:val="22"/>
        </w:rPr>
        <w:t>26.45</w:t>
      </w:r>
      <w:r w:rsidRPr="00C11A91">
        <w:rPr>
          <w:rFonts w:cs="Arial"/>
          <w:sz w:val="22"/>
          <w:szCs w:val="22"/>
        </w:rPr>
        <w:t xml:space="preserve"> to $</w:t>
      </w:r>
      <w:r w:rsidRPr="00C11A91">
        <w:rPr>
          <w:rFonts w:cs="Arial"/>
          <w:sz w:val="22"/>
          <w:szCs w:val="22"/>
        </w:rPr>
        <w:t>27.24</w:t>
      </w:r>
      <w:r w:rsidRPr="00C11A91">
        <w:rPr>
          <w:rFonts w:cs="Arial"/>
          <w:sz w:val="22"/>
          <w:szCs w:val="22"/>
        </w:rPr>
        <w:t xml:space="preserve"> per hour). Exempt.</w:t>
      </w:r>
      <w:r w:rsidRPr="00C11A91">
        <w:rPr>
          <w:rFonts w:cs="Arial"/>
          <w:sz w:val="22"/>
          <w:szCs w:val="22"/>
        </w:rPr>
        <w:br/>
        <w:t xml:space="preserve">2022 Anoka County Salary Schedule, Grade </w:t>
      </w:r>
      <w:r w:rsidRPr="00C11A91">
        <w:rPr>
          <w:rFonts w:cs="Arial"/>
          <w:sz w:val="22"/>
          <w:szCs w:val="22"/>
        </w:rPr>
        <w:t>C013</w:t>
      </w:r>
      <w:r w:rsidRPr="00C11A91">
        <w:rPr>
          <w:rFonts w:cs="Arial"/>
          <w:sz w:val="22"/>
          <w:szCs w:val="22"/>
        </w:rPr>
        <w:t>: $</w:t>
      </w:r>
      <w:r w:rsidRPr="00C11A91">
        <w:rPr>
          <w:rFonts w:cs="Arial"/>
          <w:sz w:val="22"/>
          <w:szCs w:val="22"/>
        </w:rPr>
        <w:t>55,016</w:t>
      </w:r>
      <w:r w:rsidRPr="00C11A91">
        <w:rPr>
          <w:rFonts w:cs="Arial"/>
          <w:sz w:val="22"/>
          <w:szCs w:val="22"/>
        </w:rPr>
        <w:t xml:space="preserve"> to $</w:t>
      </w:r>
      <w:r w:rsidRPr="00C11A91">
        <w:rPr>
          <w:rFonts w:cs="Arial"/>
          <w:sz w:val="22"/>
          <w:szCs w:val="22"/>
        </w:rPr>
        <w:t>99,569</w:t>
      </w:r>
      <w:r w:rsidRPr="00C11A91">
        <w:rPr>
          <w:rFonts w:cs="Arial"/>
          <w:sz w:val="22"/>
          <w:szCs w:val="22"/>
        </w:rPr>
        <w:t xml:space="preserve"> ($</w:t>
      </w:r>
      <w:r w:rsidRPr="00C11A91">
        <w:rPr>
          <w:rFonts w:cs="Arial"/>
          <w:sz w:val="22"/>
          <w:szCs w:val="22"/>
        </w:rPr>
        <w:t>26.45</w:t>
      </w:r>
      <w:r w:rsidRPr="00C11A91">
        <w:rPr>
          <w:rFonts w:cs="Arial"/>
          <w:sz w:val="22"/>
          <w:szCs w:val="22"/>
        </w:rPr>
        <w:t xml:space="preserve"> to $</w:t>
      </w:r>
      <w:r w:rsidRPr="00C11A91">
        <w:rPr>
          <w:rFonts w:cs="Arial"/>
          <w:sz w:val="22"/>
          <w:szCs w:val="22"/>
        </w:rPr>
        <w:t>47.87</w:t>
      </w:r>
      <w:r w:rsidRPr="00C11A91">
        <w:rPr>
          <w:rFonts w:cs="Arial"/>
          <w:sz w:val="22"/>
          <w:szCs w:val="22"/>
        </w:rPr>
        <w:t xml:space="preserve"> per hour).</w:t>
      </w:r>
      <w:r w:rsidRPr="00051ED1">
        <w:rPr>
          <w:rFonts w:cs="Arial"/>
          <w:sz w:val="22"/>
          <w:szCs w:val="22"/>
        </w:rPr>
        <w:br/>
        <w:t>Upon successful completion of an initial hire probationary period, employees will be reviewed for a potential pay increase and reviewed at least annually thereafter.</w:t>
      </w:r>
      <w:r w:rsidR="00E15690" w:rsidRPr="00051ED1">
        <w:rPr>
          <w:rFonts w:cs="Arial"/>
          <w:sz w:val="22"/>
          <w:szCs w:val="22"/>
        </w:rPr>
        <w:br/>
      </w:r>
      <w:r w:rsidR="00E15690" w:rsidRPr="00051ED1">
        <w:rPr>
          <w:rFonts w:cs="Arial"/>
          <w:sz w:val="22"/>
          <w:szCs w:val="22"/>
        </w:rPr>
        <w:br/>
      </w:r>
      <w:r w:rsidR="00E15690" w:rsidRPr="00051ED1">
        <w:rPr>
          <w:rFonts w:cs="Arial"/>
          <w:b/>
          <w:bCs/>
          <w:sz w:val="22"/>
          <w:szCs w:val="22"/>
        </w:rPr>
        <w:t>Hours</w:t>
      </w:r>
      <w:r w:rsidR="00E15690" w:rsidRPr="00051ED1">
        <w:rPr>
          <w:rFonts w:cs="Arial"/>
          <w:sz w:val="22"/>
          <w:szCs w:val="22"/>
        </w:rPr>
        <w:br/>
        <w:t>Full-time; 40 hours per pay week.</w:t>
      </w:r>
      <w:r w:rsidR="00E15690" w:rsidRPr="00051ED1">
        <w:rPr>
          <w:rFonts w:cs="Arial"/>
          <w:sz w:val="22"/>
          <w:szCs w:val="22"/>
        </w:rPr>
        <w:br/>
      </w:r>
      <w:r w:rsidR="006A40B8">
        <w:rPr>
          <w:rFonts w:cs="Arial"/>
          <w:sz w:val="22"/>
          <w:szCs w:val="22"/>
        </w:rPr>
        <w:t>The work</w:t>
      </w:r>
      <w:r w:rsidR="00E15690" w:rsidRPr="00051ED1">
        <w:rPr>
          <w:rFonts w:cs="Arial"/>
          <w:sz w:val="22"/>
          <w:szCs w:val="22"/>
        </w:rPr>
        <w:t xml:space="preserve"> schedule is primarily Monday through Friday, 8 a.m. to 4:30 p.m</w:t>
      </w:r>
      <w:r w:rsidR="00993806" w:rsidRPr="00997A75">
        <w:rPr>
          <w:rFonts w:cs="Arial"/>
          <w:sz w:val="22"/>
          <w:szCs w:val="22"/>
        </w:rPr>
        <w:t xml:space="preserve">. </w:t>
      </w:r>
      <w:r w:rsidR="00993806" w:rsidRPr="00997A75">
        <w:rPr>
          <w:rFonts w:cs="Arial"/>
          <w:b/>
          <w:bCs/>
          <w:sz w:val="22"/>
          <w:szCs w:val="22"/>
        </w:rPr>
        <w:t>(Labor Day – April</w:t>
      </w:r>
      <w:r w:rsidR="00112CE0" w:rsidRPr="00997A75">
        <w:rPr>
          <w:rFonts w:cs="Arial"/>
          <w:b/>
          <w:bCs/>
          <w:sz w:val="22"/>
          <w:szCs w:val="22"/>
        </w:rPr>
        <w:t xml:space="preserve"> 1st</w:t>
      </w:r>
      <w:r w:rsidR="00993806" w:rsidRPr="00997A75">
        <w:rPr>
          <w:rFonts w:cs="Arial"/>
          <w:b/>
          <w:bCs/>
          <w:sz w:val="22"/>
          <w:szCs w:val="22"/>
        </w:rPr>
        <w:t>)</w:t>
      </w:r>
      <w:r w:rsidR="00993806" w:rsidRPr="00997A75">
        <w:rPr>
          <w:rFonts w:cs="Arial"/>
          <w:sz w:val="22"/>
          <w:szCs w:val="22"/>
        </w:rPr>
        <w:t xml:space="preserve">. </w:t>
      </w:r>
      <w:r w:rsidR="00E15690" w:rsidRPr="00997A75">
        <w:rPr>
          <w:rFonts w:cs="Arial"/>
          <w:sz w:val="22"/>
          <w:szCs w:val="22"/>
        </w:rPr>
        <w:br/>
      </w:r>
      <w:r w:rsidR="00E15690" w:rsidRPr="00051ED1">
        <w:rPr>
          <w:rFonts w:cs="Arial"/>
          <w:sz w:val="22"/>
          <w:szCs w:val="22"/>
        </w:rPr>
        <w:t xml:space="preserve">Schedule </w:t>
      </w:r>
      <w:r w:rsidR="00993806">
        <w:rPr>
          <w:rFonts w:cs="Arial"/>
          <w:sz w:val="22"/>
          <w:szCs w:val="22"/>
        </w:rPr>
        <w:t xml:space="preserve">during April – </w:t>
      </w:r>
      <w:r w:rsidR="00B216BE">
        <w:rPr>
          <w:rFonts w:cs="Arial"/>
          <w:sz w:val="22"/>
          <w:szCs w:val="22"/>
        </w:rPr>
        <w:t>August</w:t>
      </w:r>
      <w:r w:rsidR="00993806">
        <w:rPr>
          <w:rFonts w:cs="Arial"/>
          <w:sz w:val="22"/>
          <w:szCs w:val="22"/>
        </w:rPr>
        <w:t xml:space="preserve"> will</w:t>
      </w:r>
      <w:r w:rsidR="00E15690" w:rsidRPr="00051ED1">
        <w:rPr>
          <w:rFonts w:cs="Arial"/>
          <w:sz w:val="22"/>
          <w:szCs w:val="22"/>
        </w:rPr>
        <w:t xml:space="preserve"> </w:t>
      </w:r>
      <w:r w:rsidR="00DE7782">
        <w:rPr>
          <w:rFonts w:cs="Arial"/>
          <w:sz w:val="22"/>
          <w:szCs w:val="22"/>
        </w:rPr>
        <w:t>increase</w:t>
      </w:r>
      <w:r w:rsidR="00993806">
        <w:rPr>
          <w:rFonts w:cs="Arial"/>
          <w:sz w:val="22"/>
          <w:szCs w:val="22"/>
        </w:rPr>
        <w:t xml:space="preserve"> and </w:t>
      </w:r>
      <w:r w:rsidR="00E15690" w:rsidRPr="00051ED1">
        <w:rPr>
          <w:rFonts w:cs="Arial"/>
          <w:sz w:val="22"/>
          <w:szCs w:val="22"/>
        </w:rPr>
        <w:t xml:space="preserve">vary based </w:t>
      </w:r>
      <w:r w:rsidR="006A40B8">
        <w:rPr>
          <w:rFonts w:cs="Arial"/>
          <w:sz w:val="22"/>
          <w:szCs w:val="22"/>
        </w:rPr>
        <w:t>on</w:t>
      </w:r>
      <w:r w:rsidR="00E15690" w:rsidRPr="00051ED1">
        <w:rPr>
          <w:rFonts w:cs="Arial"/>
          <w:sz w:val="22"/>
          <w:szCs w:val="22"/>
        </w:rPr>
        <w:t xml:space="preserve"> </w:t>
      </w:r>
      <w:r w:rsidR="006A40B8">
        <w:rPr>
          <w:rFonts w:cs="Arial"/>
          <w:sz w:val="22"/>
          <w:szCs w:val="22"/>
        </w:rPr>
        <w:t xml:space="preserve">the </w:t>
      </w:r>
      <w:r w:rsidR="00E15690" w:rsidRPr="00051ED1">
        <w:rPr>
          <w:rFonts w:cs="Arial"/>
          <w:sz w:val="22"/>
          <w:szCs w:val="22"/>
        </w:rPr>
        <w:t>business needs</w:t>
      </w:r>
      <w:r w:rsidR="00404106">
        <w:rPr>
          <w:rFonts w:cs="Arial"/>
          <w:sz w:val="22"/>
          <w:szCs w:val="22"/>
        </w:rPr>
        <w:t xml:space="preserve"> of the water park</w:t>
      </w:r>
      <w:r w:rsidR="00E15690" w:rsidRPr="00051ED1">
        <w:rPr>
          <w:rFonts w:cs="Arial"/>
          <w:sz w:val="22"/>
          <w:szCs w:val="22"/>
        </w:rPr>
        <w:t>.</w:t>
      </w:r>
      <w:r w:rsidR="00E15690" w:rsidRPr="00051ED1">
        <w:rPr>
          <w:rFonts w:cs="Arial"/>
          <w:sz w:val="22"/>
          <w:szCs w:val="22"/>
        </w:rPr>
        <w:br/>
      </w:r>
      <w:r w:rsidR="00E15690" w:rsidRPr="00051ED1">
        <w:rPr>
          <w:rFonts w:cs="Arial"/>
          <w:sz w:val="22"/>
          <w:szCs w:val="22"/>
        </w:rPr>
        <w:br/>
      </w:r>
      <w:r w:rsidR="006D12F6" w:rsidRPr="00051ED1">
        <w:rPr>
          <w:rFonts w:cs="Arial"/>
          <w:b/>
          <w:bCs/>
          <w:sz w:val="22"/>
          <w:szCs w:val="22"/>
        </w:rPr>
        <w:t>Selection Process </w:t>
      </w:r>
      <w:r w:rsidR="006D12F6" w:rsidRPr="00051ED1">
        <w:rPr>
          <w:rFonts w:cs="Arial"/>
          <w:b/>
          <w:bCs/>
          <w:sz w:val="22"/>
          <w:szCs w:val="22"/>
        </w:rPr>
        <w:br/>
      </w:r>
      <w:r w:rsidR="006D12F6" w:rsidRPr="00051ED1">
        <w:rPr>
          <w:rFonts w:cs="Arial"/>
          <w:sz w:val="22"/>
          <w:szCs w:val="22"/>
        </w:rPr>
        <w:t>The examination/selection process for this classification will consist of a review of your training and experience from the application materials submitted. The most qualified candidates will be invited for an oral exam and/or interview.</w:t>
      </w:r>
      <w:r w:rsidR="006D12F6" w:rsidRPr="00051ED1">
        <w:rPr>
          <w:rFonts w:cs="Arial"/>
          <w:b/>
          <w:bCs/>
          <w:sz w:val="22"/>
          <w:szCs w:val="22"/>
        </w:rPr>
        <w:t xml:space="preserve"> </w:t>
      </w:r>
    </w:p>
    <w:p w14:paraId="220FBCF4" w14:textId="77777777" w:rsidR="006D12F6" w:rsidRPr="00051ED1" w:rsidRDefault="006D12F6" w:rsidP="006D12F6">
      <w:pPr>
        <w:contextualSpacing/>
        <w:rPr>
          <w:rFonts w:cs="Arial"/>
          <w:b/>
          <w:bCs/>
          <w:sz w:val="22"/>
          <w:szCs w:val="22"/>
        </w:rPr>
      </w:pPr>
    </w:p>
    <w:p w14:paraId="50D0A83E" w14:textId="5DA13A2E" w:rsidR="006D12F6" w:rsidRPr="00051ED1" w:rsidRDefault="006D12F6" w:rsidP="006D12F6">
      <w:pPr>
        <w:contextualSpacing/>
        <w:rPr>
          <w:rFonts w:cs="Arial"/>
          <w:b/>
          <w:bCs/>
          <w:sz w:val="22"/>
          <w:szCs w:val="22"/>
        </w:rPr>
      </w:pPr>
      <w:r w:rsidRPr="00051ED1">
        <w:rPr>
          <w:rFonts w:cs="Arial"/>
          <w:sz w:val="22"/>
          <w:szCs w:val="22"/>
        </w:rPr>
        <w:t xml:space="preserve">Include responses to all supplemental questions with your application no later than 4:30 p.m. on the closing date of the position. </w:t>
      </w:r>
      <w:r w:rsidR="007659E0" w:rsidRPr="007659E0">
        <w:rPr>
          <w:rFonts w:cs="Arial"/>
          <w:b/>
          <w:bCs/>
          <w:sz w:val="22"/>
          <w:szCs w:val="22"/>
          <w:u w:val="single"/>
        </w:rPr>
        <w:t>A complete application is required for you to be considered</w:t>
      </w:r>
      <w:r w:rsidR="007659E0">
        <w:rPr>
          <w:rFonts w:cs="Arial"/>
          <w:b/>
          <w:bCs/>
          <w:sz w:val="22"/>
          <w:szCs w:val="22"/>
        </w:rPr>
        <w:t xml:space="preserve">. </w:t>
      </w:r>
      <w:r w:rsidR="007659E0" w:rsidRPr="00051ED1">
        <w:rPr>
          <w:rFonts w:cs="Arial"/>
          <w:sz w:val="22"/>
          <w:szCs w:val="22"/>
        </w:rPr>
        <w:t xml:space="preserve">Resume and cover letter submissions </w:t>
      </w:r>
      <w:r w:rsidR="007659E0">
        <w:rPr>
          <w:rFonts w:cs="Arial"/>
          <w:sz w:val="22"/>
          <w:szCs w:val="22"/>
        </w:rPr>
        <w:t>are optional</w:t>
      </w:r>
      <w:r w:rsidR="00207E98">
        <w:rPr>
          <w:rFonts w:cs="Arial"/>
          <w:sz w:val="22"/>
          <w:szCs w:val="22"/>
        </w:rPr>
        <w:t xml:space="preserve"> and </w:t>
      </w:r>
      <w:r w:rsidR="00207E98" w:rsidRPr="00051ED1">
        <w:rPr>
          <w:rFonts w:cs="Arial"/>
          <w:sz w:val="22"/>
          <w:szCs w:val="22"/>
        </w:rPr>
        <w:t>cannot be used in lieu of the application</w:t>
      </w:r>
    </w:p>
    <w:p w14:paraId="6FD336ED" w14:textId="77777777" w:rsidR="006D12F6" w:rsidRPr="00051ED1" w:rsidRDefault="006D12F6" w:rsidP="006D12F6">
      <w:pPr>
        <w:contextualSpacing/>
        <w:rPr>
          <w:rFonts w:cs="Arial"/>
          <w:b/>
          <w:bCs/>
          <w:sz w:val="22"/>
          <w:szCs w:val="22"/>
        </w:rPr>
      </w:pPr>
    </w:p>
    <w:p w14:paraId="14EF0B3A" w14:textId="77777777" w:rsidR="006D12F6" w:rsidRPr="00051ED1" w:rsidRDefault="006D12F6" w:rsidP="006D12F6">
      <w:pPr>
        <w:contextualSpacing/>
        <w:rPr>
          <w:rFonts w:cs="Arial"/>
          <w:b/>
          <w:bCs/>
          <w:sz w:val="22"/>
          <w:szCs w:val="22"/>
        </w:rPr>
      </w:pPr>
      <w:r w:rsidRPr="00051ED1">
        <w:rPr>
          <w:rFonts w:cs="Arial"/>
          <w:b/>
          <w:bCs/>
          <w:sz w:val="22"/>
          <w:szCs w:val="22"/>
        </w:rPr>
        <w:t>Additional Information </w:t>
      </w:r>
    </w:p>
    <w:p w14:paraId="318E5D8E" w14:textId="77777777" w:rsidR="006D12F6" w:rsidRPr="00051ED1" w:rsidRDefault="006D12F6" w:rsidP="006D12F6">
      <w:pPr>
        <w:contextualSpacing/>
        <w:rPr>
          <w:rFonts w:cs="Arial"/>
          <w:sz w:val="22"/>
          <w:szCs w:val="22"/>
        </w:rPr>
      </w:pPr>
      <w:r w:rsidRPr="00051ED1">
        <w:rPr>
          <w:rFonts w:cs="Arial"/>
          <w:sz w:val="22"/>
          <w:szCs w:val="22"/>
        </w:rPr>
        <w:t xml:space="preserve">Our team of nearly 2,000 employees is united by a common mission to preserve the public's trust. We do this by bringing our very best to work every day and serving Anoka County's 345,000 citizens in a respectful, innovative and fiscally responsible manner. If your career aspirations resonate with our mission, we invite you </w:t>
      </w:r>
      <w:r w:rsidRPr="007C1C3D">
        <w:rPr>
          <w:rFonts w:cs="Arial"/>
          <w:sz w:val="22"/>
          <w:szCs w:val="22"/>
        </w:rPr>
        <w:t>to</w:t>
      </w:r>
      <w:r w:rsidRPr="007C1C3D">
        <w:rPr>
          <w:rFonts w:cs="Arial"/>
          <w:i/>
          <w:iCs/>
          <w:sz w:val="22"/>
          <w:szCs w:val="22"/>
        </w:rPr>
        <w:t> Find Your Path </w:t>
      </w:r>
      <w:r w:rsidRPr="00051ED1">
        <w:rPr>
          <w:rFonts w:cs="Arial"/>
          <w:sz w:val="22"/>
          <w:szCs w:val="22"/>
        </w:rPr>
        <w:t>with Anoka County! Apply today to join our team.</w:t>
      </w:r>
    </w:p>
    <w:p w14:paraId="3DA7CDE1" w14:textId="77777777" w:rsidR="006D12F6" w:rsidRPr="00051ED1" w:rsidRDefault="006D12F6" w:rsidP="006D12F6">
      <w:pPr>
        <w:contextualSpacing/>
        <w:rPr>
          <w:rFonts w:cs="Arial"/>
          <w:sz w:val="22"/>
          <w:szCs w:val="22"/>
        </w:rPr>
      </w:pPr>
    </w:p>
    <w:p w14:paraId="6991FA8A" w14:textId="659F8A16" w:rsidR="006D12F6" w:rsidRPr="00051ED1" w:rsidRDefault="006D12F6" w:rsidP="006D12F6">
      <w:pPr>
        <w:contextualSpacing/>
        <w:rPr>
          <w:rFonts w:cs="Arial"/>
          <w:sz w:val="22"/>
          <w:szCs w:val="22"/>
        </w:rPr>
      </w:pPr>
      <w:r w:rsidRPr="00051ED1">
        <w:rPr>
          <w:rFonts w:cs="Arial"/>
          <w:sz w:val="22"/>
          <w:szCs w:val="22"/>
        </w:rPr>
        <w:t xml:space="preserve">If you are requesting an exam accommodation, would like to submit Veterans’ Preference information or have any other questions regarding this job posting, please call the Anoka County </w:t>
      </w:r>
      <w:r w:rsidR="000F0893">
        <w:rPr>
          <w:rFonts w:cs="Arial"/>
          <w:sz w:val="22"/>
          <w:szCs w:val="22"/>
        </w:rPr>
        <w:t>Human Resources</w:t>
      </w:r>
      <w:r w:rsidRPr="00051ED1">
        <w:rPr>
          <w:rFonts w:cs="Arial"/>
          <w:sz w:val="22"/>
          <w:szCs w:val="22"/>
        </w:rPr>
        <w:t xml:space="preserve"> Department at 763-324-4300 and reference the posting title and number.</w:t>
      </w:r>
      <w:r w:rsidR="00094A12">
        <w:rPr>
          <w:rFonts w:cs="Arial"/>
          <w:sz w:val="22"/>
          <w:szCs w:val="22"/>
        </w:rPr>
        <w:t xml:space="preserve"> Veterans’ Preference documentation must be submitted to Anoka County Human Resources prior to the closing date and time of the posting.</w:t>
      </w:r>
    </w:p>
    <w:p w14:paraId="20457D1E" w14:textId="77777777" w:rsidR="006D12F6" w:rsidRPr="00051ED1" w:rsidRDefault="006D12F6" w:rsidP="006D12F6">
      <w:pPr>
        <w:contextualSpacing/>
        <w:rPr>
          <w:rFonts w:cs="Arial"/>
          <w:b/>
          <w:bCs/>
          <w:sz w:val="22"/>
          <w:szCs w:val="22"/>
        </w:rPr>
      </w:pPr>
    </w:p>
    <w:p w14:paraId="553853E1" w14:textId="43634231" w:rsidR="008E1B3B" w:rsidRDefault="006D12F6" w:rsidP="006D12F6">
      <w:pPr>
        <w:rPr>
          <w:rStyle w:val="Hyperlink"/>
          <w:b/>
          <w:bCs/>
        </w:rPr>
      </w:pPr>
      <w:r w:rsidRPr="00051ED1">
        <w:rPr>
          <w:rFonts w:cs="Arial"/>
          <w:b/>
          <w:bCs/>
          <w:sz w:val="22"/>
          <w:szCs w:val="22"/>
        </w:rPr>
        <w:t xml:space="preserve">Have a question about the hiring process? Please visit: </w:t>
      </w:r>
      <w:hyperlink r:id="rId10" w:history="1">
        <w:r w:rsidR="004A4C74" w:rsidRPr="00300853">
          <w:rPr>
            <w:rStyle w:val="Hyperlink"/>
            <w:b/>
            <w:bCs/>
          </w:rPr>
          <w:t>www.anokacounty.us/er-faq</w:t>
        </w:r>
      </w:hyperlink>
    </w:p>
    <w:p w14:paraId="51EF1F80" w14:textId="45C1332D" w:rsidR="001B5032" w:rsidRDefault="001B5032" w:rsidP="006D12F6">
      <w:pPr>
        <w:rPr>
          <w:rStyle w:val="Hyperlink"/>
          <w:b/>
          <w:bCs/>
        </w:rPr>
      </w:pPr>
    </w:p>
    <w:p w14:paraId="1FD52ACE" w14:textId="4FD7D210" w:rsidR="001B5032" w:rsidRPr="001B5032" w:rsidRDefault="001B5032" w:rsidP="006D12F6">
      <w:pPr>
        <w:rPr>
          <w:rStyle w:val="Hyperlink"/>
          <w:color w:val="auto"/>
          <w:u w:val="none"/>
        </w:rPr>
      </w:pPr>
    </w:p>
    <w:p w14:paraId="13F8FAF6" w14:textId="7B1E3D53" w:rsidR="001B5032" w:rsidRDefault="001B5032" w:rsidP="001B5032">
      <w:pPr>
        <w:rPr>
          <w:rStyle w:val="Hyperlink"/>
          <w:color w:val="auto"/>
          <w:u w:val="none"/>
        </w:rPr>
      </w:pPr>
      <w:r w:rsidRPr="001B5032">
        <w:rPr>
          <w:rStyle w:val="Hyperlink"/>
          <w:color w:val="auto"/>
          <w:u w:val="none"/>
        </w:rPr>
        <w:t>Supplemental Questions</w:t>
      </w:r>
      <w:r>
        <w:rPr>
          <w:rStyle w:val="Hyperlink"/>
          <w:color w:val="auto"/>
          <w:u w:val="none"/>
        </w:rPr>
        <w:t>:</w:t>
      </w:r>
    </w:p>
    <w:p w14:paraId="52238520" w14:textId="37B6ECB9" w:rsidR="001B5032" w:rsidRDefault="001B5032" w:rsidP="001B5032">
      <w:pPr>
        <w:rPr>
          <w:rStyle w:val="Hyperlink"/>
          <w:color w:val="auto"/>
          <w:u w:val="none"/>
        </w:rPr>
      </w:pPr>
    </w:p>
    <w:p w14:paraId="7FA455B6" w14:textId="4873EB90" w:rsidR="001B5032" w:rsidRDefault="001B5032" w:rsidP="001B5032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 w:rsidRPr="001B5032">
        <w:rPr>
          <w:rStyle w:val="Hyperlink"/>
          <w:color w:val="auto"/>
          <w:u w:val="none"/>
        </w:rPr>
        <w:t xml:space="preserve">Do you have at least a bachelor's degree in recreation and park administration or a closely related field? </w:t>
      </w:r>
      <w:r>
        <w:rPr>
          <w:rStyle w:val="Hyperlink"/>
          <w:color w:val="auto"/>
          <w:u w:val="none"/>
        </w:rPr>
        <w:t>Y/N</w:t>
      </w:r>
    </w:p>
    <w:p w14:paraId="0A41EA57" w14:textId="73C241A6" w:rsidR="001B5032" w:rsidRDefault="001B5032" w:rsidP="004A5020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 w:rsidRPr="001B5032">
        <w:rPr>
          <w:rStyle w:val="Hyperlink"/>
          <w:color w:val="auto"/>
          <w:u w:val="none"/>
        </w:rPr>
        <w:t xml:space="preserve">Do you have at least three years (2,080 annual hours) of work experience in recreation facility operations such as swimming pools or water parks? </w:t>
      </w:r>
      <w:r>
        <w:rPr>
          <w:rStyle w:val="Hyperlink"/>
          <w:color w:val="auto"/>
          <w:u w:val="none"/>
        </w:rPr>
        <w:t>Y/N</w:t>
      </w:r>
    </w:p>
    <w:p w14:paraId="7E5D6993" w14:textId="7D69E969" w:rsidR="001B5032" w:rsidRDefault="001B5032" w:rsidP="004A5020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 w:rsidRPr="001B5032">
        <w:rPr>
          <w:rStyle w:val="Hyperlink"/>
          <w:color w:val="auto"/>
          <w:u w:val="none"/>
        </w:rPr>
        <w:t xml:space="preserve">Do you have at least one year (2,080 annual hours) of work experience in customer service? </w:t>
      </w:r>
      <w:r>
        <w:rPr>
          <w:rStyle w:val="Hyperlink"/>
          <w:color w:val="auto"/>
          <w:u w:val="none"/>
        </w:rPr>
        <w:t>Y/N</w:t>
      </w:r>
    </w:p>
    <w:p w14:paraId="632C61CB" w14:textId="3B1CD984" w:rsidR="001B5032" w:rsidRDefault="001B5032" w:rsidP="004A5020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 w:rsidRPr="001B5032">
        <w:rPr>
          <w:rStyle w:val="Hyperlink"/>
          <w:color w:val="auto"/>
          <w:u w:val="none"/>
        </w:rPr>
        <w:t>Do you have, or can you obtain within six months of hire, an American Red Cross Lifeguard Instructor certification?</w:t>
      </w:r>
      <w:r>
        <w:rPr>
          <w:rStyle w:val="Hyperlink"/>
          <w:color w:val="auto"/>
          <w:u w:val="none"/>
        </w:rPr>
        <w:t xml:space="preserve"> Y/N</w:t>
      </w:r>
    </w:p>
    <w:p w14:paraId="5CD17511" w14:textId="72BDCC1F" w:rsidR="001B5032" w:rsidRDefault="001B5032" w:rsidP="004A5020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 w:rsidRPr="001B5032">
        <w:rPr>
          <w:rStyle w:val="Hyperlink"/>
          <w:color w:val="auto"/>
          <w:u w:val="none"/>
        </w:rPr>
        <w:t>Do you have, or can you obtain within six months of hire, a Food Manager/ServSafe certification?</w:t>
      </w:r>
      <w:r>
        <w:rPr>
          <w:rStyle w:val="Hyperlink"/>
          <w:color w:val="auto"/>
          <w:u w:val="none"/>
        </w:rPr>
        <w:t xml:space="preserve"> Y/N</w:t>
      </w:r>
    </w:p>
    <w:p w14:paraId="764CBF10" w14:textId="325EA5F5" w:rsidR="001B5032" w:rsidRDefault="001B5032" w:rsidP="004A5020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 w:rsidRPr="001B5032">
        <w:rPr>
          <w:rStyle w:val="Hyperlink"/>
          <w:color w:val="auto"/>
          <w:u w:val="none"/>
        </w:rPr>
        <w:t>Do you have, or can you obtain within six months of hire, an Aquatic Facility Operations (AFO) or a Certified Pool Operation (CPO) certification?</w:t>
      </w:r>
      <w:r>
        <w:rPr>
          <w:rStyle w:val="Hyperlink"/>
          <w:color w:val="auto"/>
          <w:u w:val="none"/>
        </w:rPr>
        <w:t xml:space="preserve"> Y/N</w:t>
      </w:r>
    </w:p>
    <w:p w14:paraId="741186DC" w14:textId="1DBB0456" w:rsidR="001B5032" w:rsidRDefault="00A70424" w:rsidP="004A5020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 w:rsidRPr="00A70424">
        <w:rPr>
          <w:rStyle w:val="Hyperlink"/>
          <w:color w:val="auto"/>
          <w:u w:val="none"/>
        </w:rPr>
        <w:t>How many years (2,080 annual hours) of work experience do you have in public parks, aquatic, or recreational facilities</w:t>
      </w:r>
    </w:p>
    <w:p w14:paraId="2AA2089F" w14:textId="21BEE5C6" w:rsidR="00A70424" w:rsidRDefault="00A70424" w:rsidP="00A70424">
      <w:pPr>
        <w:pStyle w:val="ListParagraph"/>
        <w:numPr>
          <w:ilvl w:val="1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Three or more years</w:t>
      </w:r>
    </w:p>
    <w:p w14:paraId="33819175" w14:textId="4EA7FA05" w:rsidR="00A70424" w:rsidRDefault="00A70424" w:rsidP="00A70424">
      <w:pPr>
        <w:pStyle w:val="ListParagraph"/>
        <w:numPr>
          <w:ilvl w:val="1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One to two years</w:t>
      </w:r>
    </w:p>
    <w:p w14:paraId="1D2F6165" w14:textId="0B4A393D" w:rsidR="00A70424" w:rsidRDefault="00A70424" w:rsidP="00A70424">
      <w:pPr>
        <w:pStyle w:val="ListParagraph"/>
        <w:numPr>
          <w:ilvl w:val="1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Less than one year</w:t>
      </w:r>
    </w:p>
    <w:p w14:paraId="39828119" w14:textId="4B139FBE" w:rsidR="00A70424" w:rsidRDefault="00A70424" w:rsidP="00A70424">
      <w:pPr>
        <w:pStyle w:val="ListParagraph"/>
        <w:numPr>
          <w:ilvl w:val="1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 do not have this experience. </w:t>
      </w:r>
    </w:p>
    <w:p w14:paraId="4AE4066D" w14:textId="1608C543" w:rsidR="00A70424" w:rsidRDefault="00A70424" w:rsidP="00A70424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</w:rPr>
      </w:pPr>
      <w:r w:rsidRPr="00A70424">
        <w:rPr>
          <w:rStyle w:val="Hyperlink"/>
          <w:color w:val="auto"/>
          <w:u w:val="none"/>
        </w:rPr>
        <w:t>How many years (2,080 annual hours) of supervisory experience do you have?</w:t>
      </w:r>
    </w:p>
    <w:p w14:paraId="6984679D" w14:textId="770BC1B1" w:rsidR="00A70424" w:rsidRDefault="00A70424" w:rsidP="00A70424">
      <w:pPr>
        <w:pStyle w:val="ListParagraph"/>
        <w:numPr>
          <w:ilvl w:val="1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Three years or more</w:t>
      </w:r>
    </w:p>
    <w:p w14:paraId="1912A4C8" w14:textId="0DCD7301" w:rsidR="00A70424" w:rsidRDefault="00A70424" w:rsidP="00A70424">
      <w:pPr>
        <w:pStyle w:val="ListParagraph"/>
        <w:numPr>
          <w:ilvl w:val="1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One to two years</w:t>
      </w:r>
    </w:p>
    <w:p w14:paraId="1DC1B4FF" w14:textId="6EA3F56C" w:rsidR="00A70424" w:rsidRDefault="00A70424" w:rsidP="00A70424">
      <w:pPr>
        <w:pStyle w:val="ListParagraph"/>
        <w:numPr>
          <w:ilvl w:val="1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Less than one year</w:t>
      </w:r>
    </w:p>
    <w:p w14:paraId="230B35E9" w14:textId="27785AB7" w:rsidR="00A70424" w:rsidRDefault="00A70424" w:rsidP="00A70424">
      <w:pPr>
        <w:pStyle w:val="ListParagraph"/>
        <w:numPr>
          <w:ilvl w:val="1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 do not have this experience</w:t>
      </w:r>
    </w:p>
    <w:p w14:paraId="51768686" w14:textId="77777777" w:rsidR="00A70424" w:rsidRPr="001B5032" w:rsidRDefault="00A70424" w:rsidP="00A70424">
      <w:pPr>
        <w:pStyle w:val="ListParagraph"/>
        <w:ind w:left="1440"/>
        <w:rPr>
          <w:rStyle w:val="Hyperlink"/>
          <w:color w:val="auto"/>
          <w:u w:val="none"/>
        </w:rPr>
      </w:pPr>
    </w:p>
    <w:p w14:paraId="125681AD" w14:textId="665D8B03" w:rsidR="001B5032" w:rsidRPr="001B5032" w:rsidRDefault="001B5032" w:rsidP="001B5032">
      <w:pPr>
        <w:pStyle w:val="ListParagraph"/>
        <w:ind w:left="1440"/>
      </w:pPr>
    </w:p>
    <w:sectPr w:rsidR="001B5032" w:rsidRPr="001B5032" w:rsidSect="00D717C5">
      <w:footerReference w:type="default" r:id="rId11"/>
      <w:pgSz w:w="12240" w:h="20160" w:code="5"/>
      <w:pgMar w:top="288" w:right="432" w:bottom="432" w:left="432" w:header="720" w:footer="14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F875" w14:textId="77777777" w:rsidR="00D335DC" w:rsidRDefault="00D335DC" w:rsidP="00D1615A">
      <w:r>
        <w:separator/>
      </w:r>
    </w:p>
  </w:endnote>
  <w:endnote w:type="continuationSeparator" w:id="0">
    <w:p w14:paraId="0E333EF4" w14:textId="77777777" w:rsidR="00D335DC" w:rsidRDefault="00D335DC" w:rsidP="00D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25B9" w14:textId="77777777" w:rsidR="00D1615A" w:rsidRPr="009D1EE3" w:rsidRDefault="00D1615A" w:rsidP="00D1615A">
    <w:pPr>
      <w:jc w:val="center"/>
      <w:rPr>
        <w:color w:val="415C5C"/>
        <w:sz w:val="18"/>
        <w:szCs w:val="18"/>
      </w:rPr>
    </w:pPr>
    <w:r w:rsidRPr="009D1EE3">
      <w:rPr>
        <w:color w:val="415C5C"/>
        <w:sz w:val="18"/>
        <w:szCs w:val="18"/>
      </w:rPr>
      <w:t>An Affirmative Action/Equal Opportunity Employer</w:t>
    </w:r>
  </w:p>
  <w:p w14:paraId="6A62EEC4" w14:textId="77777777" w:rsidR="00D1615A" w:rsidRPr="009D1EE3" w:rsidRDefault="00D1615A">
    <w:pPr>
      <w:pStyle w:val="Footer"/>
      <w:rPr>
        <w:color w:val="415C5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D8E9" w14:textId="77777777" w:rsidR="00D335DC" w:rsidRDefault="00D335DC" w:rsidP="00D1615A">
      <w:r>
        <w:separator/>
      </w:r>
    </w:p>
  </w:footnote>
  <w:footnote w:type="continuationSeparator" w:id="0">
    <w:p w14:paraId="7162D694" w14:textId="77777777" w:rsidR="00D335DC" w:rsidRDefault="00D335DC" w:rsidP="00D1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429"/>
    <w:multiLevelType w:val="hybridMultilevel"/>
    <w:tmpl w:val="14F0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202"/>
    <w:multiLevelType w:val="hybridMultilevel"/>
    <w:tmpl w:val="6A3E3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77AEA"/>
    <w:multiLevelType w:val="hybridMultilevel"/>
    <w:tmpl w:val="6992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F40F0"/>
    <w:multiLevelType w:val="multilevel"/>
    <w:tmpl w:val="06BC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B0F4C"/>
    <w:multiLevelType w:val="multilevel"/>
    <w:tmpl w:val="385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4292D"/>
    <w:multiLevelType w:val="hybridMultilevel"/>
    <w:tmpl w:val="DF84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C388B"/>
    <w:multiLevelType w:val="multilevel"/>
    <w:tmpl w:val="C03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439B0"/>
    <w:multiLevelType w:val="hybridMultilevel"/>
    <w:tmpl w:val="9FB4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C730B"/>
    <w:multiLevelType w:val="hybridMultilevel"/>
    <w:tmpl w:val="8978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C30E9"/>
    <w:multiLevelType w:val="multilevel"/>
    <w:tmpl w:val="1956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B6816"/>
    <w:multiLevelType w:val="hybridMultilevel"/>
    <w:tmpl w:val="E76C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868A0"/>
    <w:multiLevelType w:val="hybridMultilevel"/>
    <w:tmpl w:val="1D24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E26A6"/>
    <w:multiLevelType w:val="hybridMultilevel"/>
    <w:tmpl w:val="EFCC0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81455D"/>
    <w:multiLevelType w:val="hybridMultilevel"/>
    <w:tmpl w:val="636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617E3"/>
    <w:multiLevelType w:val="multilevel"/>
    <w:tmpl w:val="1DAA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BD6501"/>
    <w:multiLevelType w:val="multilevel"/>
    <w:tmpl w:val="1EB2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/>
        <w:color w:val="0000FF"/>
        <w:sz w:val="24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81478F"/>
    <w:multiLevelType w:val="hybridMultilevel"/>
    <w:tmpl w:val="D8F6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16"/>
  </w:num>
  <w:num w:numId="14">
    <w:abstractNumId w:val="1"/>
  </w:num>
  <w:num w:numId="15">
    <w:abstractNumId w:val="0"/>
  </w:num>
  <w:num w:numId="16">
    <w:abstractNumId w:val="15"/>
  </w:num>
  <w:num w:numId="17">
    <w:abstractNumId w:val="15"/>
  </w:num>
  <w:num w:numId="18">
    <w:abstractNumId w:val="13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B"/>
    <w:rsid w:val="000003E6"/>
    <w:rsid w:val="00014C20"/>
    <w:rsid w:val="00036A08"/>
    <w:rsid w:val="00051ED1"/>
    <w:rsid w:val="00062733"/>
    <w:rsid w:val="00077EDB"/>
    <w:rsid w:val="00080147"/>
    <w:rsid w:val="00080731"/>
    <w:rsid w:val="00080886"/>
    <w:rsid w:val="00085626"/>
    <w:rsid w:val="0008565C"/>
    <w:rsid w:val="00086A58"/>
    <w:rsid w:val="00094A12"/>
    <w:rsid w:val="000A7882"/>
    <w:rsid w:val="000B0BEC"/>
    <w:rsid w:val="000B3BB6"/>
    <w:rsid w:val="000D62B9"/>
    <w:rsid w:val="000E29C9"/>
    <w:rsid w:val="000E5952"/>
    <w:rsid w:val="000F0893"/>
    <w:rsid w:val="000F21F7"/>
    <w:rsid w:val="000F22FF"/>
    <w:rsid w:val="0011126D"/>
    <w:rsid w:val="00112CE0"/>
    <w:rsid w:val="001247BC"/>
    <w:rsid w:val="001267AC"/>
    <w:rsid w:val="0012777F"/>
    <w:rsid w:val="00141CF0"/>
    <w:rsid w:val="00143692"/>
    <w:rsid w:val="00152AF5"/>
    <w:rsid w:val="00164238"/>
    <w:rsid w:val="00182277"/>
    <w:rsid w:val="00192D08"/>
    <w:rsid w:val="00193169"/>
    <w:rsid w:val="001B2090"/>
    <w:rsid w:val="001B5032"/>
    <w:rsid w:val="001B650B"/>
    <w:rsid w:val="001C427D"/>
    <w:rsid w:val="001F1008"/>
    <w:rsid w:val="001F6FEA"/>
    <w:rsid w:val="00200A05"/>
    <w:rsid w:val="00201BB5"/>
    <w:rsid w:val="00207E98"/>
    <w:rsid w:val="0021675E"/>
    <w:rsid w:val="00222E65"/>
    <w:rsid w:val="00224E48"/>
    <w:rsid w:val="002550B3"/>
    <w:rsid w:val="00260ECC"/>
    <w:rsid w:val="00283FAA"/>
    <w:rsid w:val="00284ABD"/>
    <w:rsid w:val="002955AB"/>
    <w:rsid w:val="002C64B4"/>
    <w:rsid w:val="002C79DB"/>
    <w:rsid w:val="002D738C"/>
    <w:rsid w:val="002E5CB8"/>
    <w:rsid w:val="002F1809"/>
    <w:rsid w:val="002F287F"/>
    <w:rsid w:val="0031138F"/>
    <w:rsid w:val="003301EF"/>
    <w:rsid w:val="00330C6D"/>
    <w:rsid w:val="00333721"/>
    <w:rsid w:val="003361DA"/>
    <w:rsid w:val="003375E2"/>
    <w:rsid w:val="003428F3"/>
    <w:rsid w:val="0034364A"/>
    <w:rsid w:val="003710CA"/>
    <w:rsid w:val="003873B8"/>
    <w:rsid w:val="00392E5C"/>
    <w:rsid w:val="00394CF8"/>
    <w:rsid w:val="003A2A1F"/>
    <w:rsid w:val="003C76C6"/>
    <w:rsid w:val="003E34BE"/>
    <w:rsid w:val="003E53D5"/>
    <w:rsid w:val="003E7608"/>
    <w:rsid w:val="00404106"/>
    <w:rsid w:val="004126DB"/>
    <w:rsid w:val="0044395E"/>
    <w:rsid w:val="00471F6C"/>
    <w:rsid w:val="00474713"/>
    <w:rsid w:val="004767E2"/>
    <w:rsid w:val="00491412"/>
    <w:rsid w:val="00492913"/>
    <w:rsid w:val="00494CAD"/>
    <w:rsid w:val="004A1163"/>
    <w:rsid w:val="004A4C74"/>
    <w:rsid w:val="004D0DBF"/>
    <w:rsid w:val="004E20D7"/>
    <w:rsid w:val="004E25B2"/>
    <w:rsid w:val="004E2685"/>
    <w:rsid w:val="004E5CD3"/>
    <w:rsid w:val="004F0241"/>
    <w:rsid w:val="004F1A0C"/>
    <w:rsid w:val="004F6315"/>
    <w:rsid w:val="005070A9"/>
    <w:rsid w:val="005236E3"/>
    <w:rsid w:val="00545B0F"/>
    <w:rsid w:val="00551BE5"/>
    <w:rsid w:val="00581F51"/>
    <w:rsid w:val="00584B9C"/>
    <w:rsid w:val="00585BA5"/>
    <w:rsid w:val="005B2AD2"/>
    <w:rsid w:val="005C6B3F"/>
    <w:rsid w:val="005D018B"/>
    <w:rsid w:val="006056A3"/>
    <w:rsid w:val="006108EB"/>
    <w:rsid w:val="006257D4"/>
    <w:rsid w:val="0064184A"/>
    <w:rsid w:val="00645F75"/>
    <w:rsid w:val="006475B0"/>
    <w:rsid w:val="00653EDF"/>
    <w:rsid w:val="006608F9"/>
    <w:rsid w:val="00681725"/>
    <w:rsid w:val="006874F8"/>
    <w:rsid w:val="0069179F"/>
    <w:rsid w:val="006A3B97"/>
    <w:rsid w:val="006A40B8"/>
    <w:rsid w:val="006A524E"/>
    <w:rsid w:val="006B34D3"/>
    <w:rsid w:val="006D12F6"/>
    <w:rsid w:val="006D34CD"/>
    <w:rsid w:val="006D38B4"/>
    <w:rsid w:val="006E59B9"/>
    <w:rsid w:val="006E6D3B"/>
    <w:rsid w:val="006F1C77"/>
    <w:rsid w:val="0071217C"/>
    <w:rsid w:val="0071351F"/>
    <w:rsid w:val="0072045B"/>
    <w:rsid w:val="00720ACA"/>
    <w:rsid w:val="00761EAC"/>
    <w:rsid w:val="00763941"/>
    <w:rsid w:val="007659E0"/>
    <w:rsid w:val="0078521D"/>
    <w:rsid w:val="007979B3"/>
    <w:rsid w:val="007A18C7"/>
    <w:rsid w:val="007A651D"/>
    <w:rsid w:val="007B136E"/>
    <w:rsid w:val="007C1C3D"/>
    <w:rsid w:val="007C3933"/>
    <w:rsid w:val="007C6B18"/>
    <w:rsid w:val="00814542"/>
    <w:rsid w:val="008253F1"/>
    <w:rsid w:val="008336C9"/>
    <w:rsid w:val="00833E14"/>
    <w:rsid w:val="00842C51"/>
    <w:rsid w:val="008449DA"/>
    <w:rsid w:val="008521F1"/>
    <w:rsid w:val="008536AB"/>
    <w:rsid w:val="00854019"/>
    <w:rsid w:val="008700A2"/>
    <w:rsid w:val="00893106"/>
    <w:rsid w:val="008B6729"/>
    <w:rsid w:val="008C6B5C"/>
    <w:rsid w:val="008E17E2"/>
    <w:rsid w:val="008E1B3B"/>
    <w:rsid w:val="009054C1"/>
    <w:rsid w:val="009070E3"/>
    <w:rsid w:val="00921E9D"/>
    <w:rsid w:val="00935E6F"/>
    <w:rsid w:val="0094364A"/>
    <w:rsid w:val="009515DA"/>
    <w:rsid w:val="00955F6B"/>
    <w:rsid w:val="0098516C"/>
    <w:rsid w:val="00993806"/>
    <w:rsid w:val="00997A75"/>
    <w:rsid w:val="00997F27"/>
    <w:rsid w:val="009B2CF4"/>
    <w:rsid w:val="009B7E6A"/>
    <w:rsid w:val="009C6572"/>
    <w:rsid w:val="009D1EE3"/>
    <w:rsid w:val="00A063D5"/>
    <w:rsid w:val="00A070E4"/>
    <w:rsid w:val="00A13293"/>
    <w:rsid w:val="00A1395B"/>
    <w:rsid w:val="00A243FA"/>
    <w:rsid w:val="00A351F9"/>
    <w:rsid w:val="00A35ACB"/>
    <w:rsid w:val="00A604AC"/>
    <w:rsid w:val="00A65749"/>
    <w:rsid w:val="00A70424"/>
    <w:rsid w:val="00A83647"/>
    <w:rsid w:val="00A948C9"/>
    <w:rsid w:val="00A95837"/>
    <w:rsid w:val="00AA04A8"/>
    <w:rsid w:val="00AB4630"/>
    <w:rsid w:val="00AC5C53"/>
    <w:rsid w:val="00AC68E3"/>
    <w:rsid w:val="00AD6E46"/>
    <w:rsid w:val="00AE35E8"/>
    <w:rsid w:val="00B102E8"/>
    <w:rsid w:val="00B216BE"/>
    <w:rsid w:val="00B279EC"/>
    <w:rsid w:val="00B3344B"/>
    <w:rsid w:val="00B34FD4"/>
    <w:rsid w:val="00B37C9F"/>
    <w:rsid w:val="00B605FB"/>
    <w:rsid w:val="00B943B9"/>
    <w:rsid w:val="00B95ABA"/>
    <w:rsid w:val="00BB7B2C"/>
    <w:rsid w:val="00BD7D47"/>
    <w:rsid w:val="00BF1D1B"/>
    <w:rsid w:val="00BF2479"/>
    <w:rsid w:val="00BF591F"/>
    <w:rsid w:val="00C01DB3"/>
    <w:rsid w:val="00C11A91"/>
    <w:rsid w:val="00C12429"/>
    <w:rsid w:val="00C335DC"/>
    <w:rsid w:val="00C339E3"/>
    <w:rsid w:val="00C46AE1"/>
    <w:rsid w:val="00C46B40"/>
    <w:rsid w:val="00C555B5"/>
    <w:rsid w:val="00C6750D"/>
    <w:rsid w:val="00C722EF"/>
    <w:rsid w:val="00C97CFC"/>
    <w:rsid w:val="00CD4195"/>
    <w:rsid w:val="00CD7A0A"/>
    <w:rsid w:val="00CF502D"/>
    <w:rsid w:val="00D00CAE"/>
    <w:rsid w:val="00D0271B"/>
    <w:rsid w:val="00D02C54"/>
    <w:rsid w:val="00D04FB5"/>
    <w:rsid w:val="00D04FCE"/>
    <w:rsid w:val="00D11C47"/>
    <w:rsid w:val="00D1615A"/>
    <w:rsid w:val="00D22C45"/>
    <w:rsid w:val="00D239CC"/>
    <w:rsid w:val="00D335DC"/>
    <w:rsid w:val="00D524F3"/>
    <w:rsid w:val="00D61F57"/>
    <w:rsid w:val="00D63765"/>
    <w:rsid w:val="00D708F3"/>
    <w:rsid w:val="00D717C5"/>
    <w:rsid w:val="00D82BF4"/>
    <w:rsid w:val="00D8343D"/>
    <w:rsid w:val="00D955E9"/>
    <w:rsid w:val="00DD30AD"/>
    <w:rsid w:val="00DD63F8"/>
    <w:rsid w:val="00DE76F7"/>
    <w:rsid w:val="00DE7782"/>
    <w:rsid w:val="00E15690"/>
    <w:rsid w:val="00E22604"/>
    <w:rsid w:val="00E32299"/>
    <w:rsid w:val="00E32910"/>
    <w:rsid w:val="00E44CB5"/>
    <w:rsid w:val="00E76120"/>
    <w:rsid w:val="00EA71CD"/>
    <w:rsid w:val="00EB0348"/>
    <w:rsid w:val="00EB1DA0"/>
    <w:rsid w:val="00EE5C4A"/>
    <w:rsid w:val="00F13791"/>
    <w:rsid w:val="00F41A52"/>
    <w:rsid w:val="00F42E13"/>
    <w:rsid w:val="00F42E3B"/>
    <w:rsid w:val="00F434CC"/>
    <w:rsid w:val="00F60636"/>
    <w:rsid w:val="00F71CA4"/>
    <w:rsid w:val="00F75071"/>
    <w:rsid w:val="00FB2CE6"/>
    <w:rsid w:val="00FD7DAA"/>
    <w:rsid w:val="00FE2BDC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9F8B4"/>
  <w15:docId w15:val="{8B3EB176-CF65-48B7-B739-89F11FF8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33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7C3933"/>
    <w:pPr>
      <w:keepNext/>
      <w:outlineLvl w:val="2"/>
    </w:pPr>
    <w:rPr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C555B5"/>
    <w:pPr>
      <w:tabs>
        <w:tab w:val="left" w:pos="-720"/>
        <w:tab w:val="left" w:pos="-72"/>
        <w:tab w:val="left" w:pos="0"/>
        <w:tab w:val="left" w:pos="518"/>
        <w:tab w:val="left" w:pos="720"/>
        <w:tab w:val="left" w:pos="10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jc w:val="both"/>
    </w:pPr>
    <w:rPr>
      <w:spacing w:val="-2"/>
      <w:sz w:val="18"/>
      <w:szCs w:val="20"/>
    </w:rPr>
  </w:style>
  <w:style w:type="paragraph" w:styleId="NormalWeb">
    <w:name w:val="Normal (Web)"/>
    <w:basedOn w:val="Normal"/>
    <w:uiPriority w:val="99"/>
    <w:rsid w:val="00C555B5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semiHidden/>
    <w:rsid w:val="00D11C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316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13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791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086A58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2910"/>
    <w:rPr>
      <w:i/>
      <w:iCs/>
    </w:rPr>
  </w:style>
  <w:style w:type="paragraph" w:styleId="ListParagraph">
    <w:name w:val="List Paragraph"/>
    <w:basedOn w:val="Normal"/>
    <w:uiPriority w:val="34"/>
    <w:qFormat/>
    <w:rsid w:val="00CD7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5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5A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E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E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E48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okacounty.us/er-fa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okacounty.us/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0125-9594-49BC-A161-A0975430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Kendra A. Butler</cp:lastModifiedBy>
  <cp:revision>6</cp:revision>
  <cp:lastPrinted>2019-06-17T21:15:00Z</cp:lastPrinted>
  <dcterms:created xsi:type="dcterms:W3CDTF">2022-07-08T13:39:00Z</dcterms:created>
  <dcterms:modified xsi:type="dcterms:W3CDTF">2022-07-13T17:51:00Z</dcterms:modified>
</cp:coreProperties>
</file>